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bidi w:val="0"/>
        <w:rPr>
          <w:rFonts w:hint="eastAsia"/>
        </w:rPr>
      </w:pPr>
    </w:p>
    <w:p>
      <w:pPr>
        <w:rPr>
          <w:rFonts w:hint="eastAsia"/>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right="0"/>
        <w:jc w:val="center"/>
        <w:rPr>
          <w:rFonts w:hint="eastAsia" w:ascii="Times New Roman" w:hAnsi="Times New Roman" w:cs="Times New Roman" w:eastAsiaTheme="majorEastAsia"/>
          <w:b/>
          <w:bCs/>
          <w:spacing w:val="-1"/>
          <w:sz w:val="44"/>
          <w:szCs w:val="44"/>
        </w:rPr>
      </w:pPr>
      <w:r>
        <w:rPr>
          <w:rFonts w:hint="eastAsia" w:ascii="Times New Roman" w:hAnsi="Times New Roman" w:cs="Times New Roman" w:eastAsiaTheme="majorEastAsia"/>
          <w:b/>
          <w:bCs/>
          <w:spacing w:val="-1"/>
          <w:sz w:val="44"/>
          <w:szCs w:val="44"/>
          <w:lang w:eastAsia="zh-CN"/>
        </w:rPr>
        <w:t>江苏臻研电子科技有限公司电子配件加工项目</w:t>
      </w:r>
      <w:r>
        <w:rPr>
          <w:rFonts w:hint="default" w:ascii="Times New Roman" w:hAnsi="Times New Roman" w:cs="Times New Roman" w:eastAsiaTheme="majorEastAsia"/>
          <w:b/>
          <w:bCs/>
          <w:spacing w:val="-1"/>
          <w:sz w:val="44"/>
          <w:szCs w:val="44"/>
        </w:rPr>
        <w:t>竣工环境保护验收</w:t>
      </w:r>
      <w:r>
        <w:rPr>
          <w:rFonts w:hint="eastAsia" w:ascii="Times New Roman" w:hAnsi="Times New Roman" w:cs="Times New Roman" w:eastAsiaTheme="majorEastAsia"/>
          <w:b/>
          <w:bCs/>
          <w:spacing w:val="-1"/>
          <w:sz w:val="44"/>
          <w:szCs w:val="44"/>
        </w:rPr>
        <w:t>其他需要说明的事项</w:t>
      </w: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spacing w:before="30" w:line="360" w:lineRule="auto"/>
        <w:ind w:left="2832" w:right="0" w:firstLine="0"/>
        <w:jc w:val="both"/>
        <w:rPr>
          <w:rFonts w:hint="eastAsia" w:asciiTheme="minorEastAsia" w:hAnsiTheme="minorEastAsia" w:eastAsiaTheme="minorEastAsia" w:cstheme="minorEastAsia"/>
          <w:sz w:val="32"/>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spacing w:before="30" w:line="360" w:lineRule="auto"/>
        <w:ind w:right="0"/>
        <w:jc w:val="center"/>
        <w:rPr>
          <w:rFonts w:hint="eastAsia" w:asciiTheme="minorEastAsia" w:hAnsiTheme="minorEastAsia" w:eastAsiaTheme="minorEastAsia" w:cstheme="minorEastAsia"/>
          <w:sz w:val="32"/>
        </w:rPr>
      </w:pPr>
    </w:p>
    <w:p>
      <w:pPr>
        <w:bidi w:val="0"/>
        <w:rPr>
          <w:rFonts w:hint="eastAsia"/>
        </w:rPr>
      </w:pPr>
    </w:p>
    <w:p>
      <w:pPr>
        <w:spacing w:before="30" w:line="360" w:lineRule="auto"/>
        <w:ind w:right="0"/>
        <w:jc w:val="center"/>
        <w:rPr>
          <w:rFonts w:hint="eastAsia" w:asciiTheme="minorEastAsia" w:hAnsiTheme="minorEastAsia" w:eastAsiaTheme="minorEastAsia" w:cstheme="minorEastAsia"/>
          <w:sz w:val="32"/>
        </w:rPr>
      </w:pPr>
    </w:p>
    <w:p>
      <w:pPr>
        <w:spacing w:before="30" w:line="360" w:lineRule="auto"/>
        <w:ind w:right="0"/>
        <w:jc w:val="center"/>
        <w:rPr>
          <w:rFonts w:hint="eastAsia" w:asciiTheme="minorEastAsia" w:hAnsiTheme="minorEastAsia" w:eastAsiaTheme="minorEastAsia" w:cstheme="minorEastAsia"/>
          <w:sz w:val="27"/>
        </w:rPr>
      </w:pPr>
      <w:r>
        <w:rPr>
          <w:rFonts w:hint="eastAsia" w:asciiTheme="minorEastAsia" w:hAnsiTheme="minorEastAsia" w:eastAsiaTheme="minorEastAsia" w:cstheme="minorEastAsia"/>
          <w:sz w:val="32"/>
        </w:rPr>
        <w:t>其他需要说明的事项</w:t>
      </w:r>
    </w:p>
    <w:p>
      <w:pPr>
        <w:pStyle w:val="3"/>
        <w:numPr>
          <w:ilvl w:val="0"/>
          <w:numId w:val="0"/>
        </w:numPr>
        <w:tabs>
          <w:tab w:val="left" w:pos="300"/>
        </w:tabs>
        <w:spacing w:before="0"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0" w:name="1环境保护设施设计、施工和验收过程简况"/>
      <w:bookmarkEnd w:id="0"/>
      <w:bookmarkStart w:id="1" w:name="1环境保护设施设计、施工和验收过程简况"/>
      <w:bookmarkEnd w:id="1"/>
      <w:r>
        <w:rPr>
          <w:rFonts w:hint="eastAsia" w:ascii="Times New Roman" w:hAnsi="Times New Roman" w:eastAsia="宋体" w:cs="Times New Roman"/>
          <w:b/>
          <w:bCs/>
          <w:spacing w:val="-1"/>
          <w:sz w:val="28"/>
          <w:szCs w:val="28"/>
          <w:lang w:val="en-US" w:eastAsia="zh-CN" w:bidi="ar-SA"/>
        </w:rPr>
        <w:t>1、</w:t>
      </w:r>
      <w:r>
        <w:rPr>
          <w:rFonts w:hint="default" w:ascii="Times New Roman" w:hAnsi="Times New Roman" w:eastAsia="Times New Roman" w:cs="Times New Roman"/>
          <w:b/>
          <w:bCs/>
          <w:spacing w:val="-1"/>
          <w:sz w:val="28"/>
          <w:szCs w:val="28"/>
          <w:lang w:val="en-US" w:eastAsia="en-US" w:bidi="ar-SA"/>
        </w:rPr>
        <w:t>环境保护设施设计、施工和验收过程简况</w:t>
      </w:r>
    </w:p>
    <w:p>
      <w:pPr>
        <w:pStyle w:val="9"/>
        <w:numPr>
          <w:ilvl w:val="0"/>
          <w:numId w:val="0"/>
        </w:numPr>
        <w:tabs>
          <w:tab w:val="left" w:pos="543"/>
        </w:tabs>
        <w:spacing w:before="52"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2" w:name="1.1设计简况"/>
      <w:bookmarkEnd w:id="2"/>
      <w:bookmarkStart w:id="3" w:name="1.1设计简况"/>
      <w:bookmarkEnd w:id="3"/>
      <w:r>
        <w:rPr>
          <w:rFonts w:hint="eastAsia" w:ascii="Times New Roman" w:hAnsi="Times New Roman" w:eastAsia="宋体" w:cs="Times New Roman"/>
          <w:b/>
          <w:bCs/>
          <w:spacing w:val="-1"/>
          <w:sz w:val="28"/>
          <w:szCs w:val="28"/>
          <w:lang w:val="en-US" w:eastAsia="zh-CN" w:bidi="ar-SA"/>
        </w:rPr>
        <w:t>1.1、</w:t>
      </w:r>
      <w:r>
        <w:rPr>
          <w:rFonts w:hint="default" w:ascii="Times New Roman" w:hAnsi="Times New Roman" w:eastAsia="Times New Roman" w:cs="Times New Roman"/>
          <w:b/>
          <w:bCs/>
          <w:spacing w:val="-1"/>
          <w:sz w:val="28"/>
          <w:szCs w:val="28"/>
          <w:lang w:val="en-US" w:eastAsia="en-US" w:bidi="ar-SA"/>
        </w:rPr>
        <w:t>设计简况</w:t>
      </w:r>
    </w:p>
    <w:p>
      <w:pPr>
        <w:pStyle w:val="4"/>
        <w:spacing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4" w:name="本次江苏新丽智能家居有限公司家具制造项目，在初步设计阶段已经将建设项目的环境保护"/>
      <w:bookmarkEnd w:id="4"/>
      <w:r>
        <w:rPr>
          <w:rFonts w:hint="default" w:ascii="Times New Roman" w:hAnsi="Times New Roman" w:eastAsia="Times New Roman" w:cs="Times New Roman"/>
          <w:b w:val="0"/>
          <w:bCs w:val="0"/>
          <w:spacing w:val="-1"/>
          <w:sz w:val="28"/>
          <w:szCs w:val="28"/>
          <w:lang w:val="en-US" w:eastAsia="en-US" w:bidi="ar-SA"/>
        </w:rPr>
        <w:t>本次</w:t>
      </w:r>
      <w:r>
        <w:rPr>
          <w:rFonts w:hint="eastAsia" w:ascii="Times New Roman" w:hAnsi="Times New Roman" w:eastAsia="Times New Roman" w:cs="Times New Roman"/>
          <w:b w:val="0"/>
          <w:bCs w:val="0"/>
          <w:spacing w:val="-1"/>
          <w:sz w:val="28"/>
          <w:szCs w:val="28"/>
          <w:lang w:val="en-US" w:eastAsia="zh-CN" w:bidi="ar-SA"/>
        </w:rPr>
        <w:t>江苏臻研电子科技有限公司电子配件加工项目（UV白垫板、涂层铝片项目）</w:t>
      </w:r>
      <w:r>
        <w:rPr>
          <w:rFonts w:hint="default" w:ascii="Times New Roman" w:hAnsi="Times New Roman" w:eastAsia="Times New Roman" w:cs="Times New Roman"/>
          <w:b w:val="0"/>
          <w:bCs w:val="0"/>
          <w:spacing w:val="-1"/>
          <w:sz w:val="28"/>
          <w:szCs w:val="28"/>
          <w:lang w:val="en-US" w:eastAsia="en-US" w:bidi="ar-SA"/>
        </w:rPr>
        <w:t>，</w:t>
      </w:r>
      <w:bookmarkStart w:id="5" w:name="1.2施工简况"/>
      <w:bookmarkEnd w:id="5"/>
      <w:bookmarkStart w:id="6" w:name="1.2施工简况"/>
      <w:bookmarkEnd w:id="6"/>
      <w:r>
        <w:rPr>
          <w:rFonts w:hint="default" w:ascii="Times New Roman" w:hAnsi="Times New Roman" w:eastAsia="Times New Roman" w:cs="Times New Roman"/>
          <w:b w:val="0"/>
          <w:bCs w:val="0"/>
          <w:spacing w:val="-1"/>
          <w:sz w:val="28"/>
          <w:szCs w:val="28"/>
          <w:lang w:val="en-US" w:eastAsia="en-US" w:bidi="ar-SA"/>
        </w:rPr>
        <w:t>在初步设计阶段已经将建设项目的环境保护设施纳入了初步设计，环境保护设施的设计符合环境保护设计规范的要求，落实了防止污染和生态破环的措施以及环境保护设施投资概算。</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r>
        <w:rPr>
          <w:rFonts w:hint="eastAsia" w:ascii="Times New Roman" w:hAnsi="Times New Roman" w:eastAsia="宋体" w:cs="Times New Roman"/>
          <w:b/>
          <w:bCs/>
          <w:spacing w:val="-1"/>
          <w:sz w:val="28"/>
          <w:szCs w:val="28"/>
          <w:lang w:val="en-US" w:eastAsia="zh-CN" w:bidi="ar-SA"/>
        </w:rPr>
        <w:t>1.2、</w:t>
      </w:r>
      <w:r>
        <w:rPr>
          <w:rFonts w:hint="default" w:ascii="Times New Roman" w:hAnsi="Times New Roman" w:eastAsia="Times New Roman" w:cs="Times New Roman"/>
          <w:b/>
          <w:bCs/>
          <w:spacing w:val="-1"/>
          <w:sz w:val="28"/>
          <w:szCs w:val="28"/>
          <w:lang w:val="en-US" w:eastAsia="en-US" w:bidi="ar-SA"/>
        </w:rPr>
        <w:t>施工简况</w:t>
      </w:r>
    </w:p>
    <w:p>
      <w:pPr>
        <w:pStyle w:val="4"/>
        <w:spacing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7" w:name="本次江苏新丽智能家居有限公司家具制造项目，在施工阶段环境保护设施的建设进度和资金"/>
      <w:bookmarkEnd w:id="7"/>
      <w:r>
        <w:rPr>
          <w:rFonts w:hint="default" w:ascii="Times New Roman" w:hAnsi="Times New Roman" w:eastAsia="Times New Roman" w:cs="Times New Roman"/>
          <w:b w:val="0"/>
          <w:bCs w:val="0"/>
          <w:spacing w:val="-1"/>
          <w:sz w:val="28"/>
          <w:szCs w:val="28"/>
          <w:lang w:val="en-US" w:eastAsia="en-US" w:bidi="ar-SA"/>
        </w:rPr>
        <w:t>本次</w:t>
      </w:r>
      <w:r>
        <w:rPr>
          <w:rFonts w:hint="eastAsia" w:ascii="Times New Roman" w:hAnsi="Times New Roman" w:eastAsia="Times New Roman" w:cs="Times New Roman"/>
          <w:b w:val="0"/>
          <w:bCs w:val="0"/>
          <w:spacing w:val="-1"/>
          <w:sz w:val="28"/>
          <w:szCs w:val="28"/>
          <w:lang w:val="en-US" w:eastAsia="zh-CN" w:bidi="ar-SA"/>
        </w:rPr>
        <w:t>江苏臻研电子科技有限公司电子配件加工项目（UV白垫板、涂层铝片项目）</w:t>
      </w:r>
      <w:r>
        <w:rPr>
          <w:rFonts w:hint="default" w:ascii="Times New Roman" w:hAnsi="Times New Roman" w:eastAsia="Times New Roman" w:cs="Times New Roman"/>
          <w:b w:val="0"/>
          <w:bCs w:val="0"/>
          <w:spacing w:val="-1"/>
          <w:sz w:val="28"/>
          <w:szCs w:val="28"/>
          <w:lang w:val="en-US" w:eastAsia="en-US" w:bidi="ar-SA"/>
        </w:rPr>
        <w:t>，</w:t>
      </w:r>
      <w:bookmarkStart w:id="8" w:name="1.3验收过程简况"/>
      <w:bookmarkEnd w:id="8"/>
      <w:bookmarkStart w:id="9" w:name="1.3验收过程简况"/>
      <w:bookmarkEnd w:id="9"/>
      <w:r>
        <w:rPr>
          <w:rFonts w:hint="default" w:ascii="Times New Roman" w:hAnsi="Times New Roman" w:eastAsia="Times New Roman" w:cs="Times New Roman"/>
          <w:b w:val="0"/>
          <w:bCs w:val="0"/>
          <w:spacing w:val="-1"/>
          <w:sz w:val="28"/>
          <w:szCs w:val="28"/>
          <w:lang w:val="en-US" w:eastAsia="en-US" w:bidi="ar-SA"/>
        </w:rPr>
        <w:t>在施工阶段环境保护设施的建设进度和资金得到了保证，项目建设过程中组织实施了环境影响报告</w:t>
      </w:r>
      <w:r>
        <w:rPr>
          <w:rFonts w:hint="eastAsia" w:ascii="Times New Roman" w:hAnsi="Times New Roman" w:eastAsia="宋体" w:cs="Times New Roman"/>
          <w:b w:val="0"/>
          <w:bCs w:val="0"/>
          <w:spacing w:val="-1"/>
          <w:sz w:val="28"/>
          <w:szCs w:val="28"/>
          <w:lang w:val="en-US" w:eastAsia="zh-CN" w:bidi="ar-SA"/>
        </w:rPr>
        <w:t>表</w:t>
      </w:r>
      <w:r>
        <w:rPr>
          <w:rFonts w:hint="default" w:ascii="Times New Roman" w:hAnsi="Times New Roman" w:eastAsia="Times New Roman" w:cs="Times New Roman"/>
          <w:b w:val="0"/>
          <w:bCs w:val="0"/>
          <w:spacing w:val="-1"/>
          <w:sz w:val="28"/>
          <w:szCs w:val="28"/>
          <w:lang w:val="en-US" w:eastAsia="en-US" w:bidi="ar-SA"/>
        </w:rPr>
        <w:t>及其</w:t>
      </w:r>
      <w:r>
        <w:rPr>
          <w:rFonts w:hint="eastAsia" w:ascii="Times New Roman" w:hAnsi="Times New Roman" w:cs="Times New Roman"/>
          <w:b w:val="0"/>
          <w:bCs w:val="0"/>
          <w:spacing w:val="-1"/>
          <w:sz w:val="28"/>
          <w:szCs w:val="28"/>
          <w:lang w:val="en-US" w:eastAsia="zh-CN" w:bidi="ar-SA"/>
        </w:rPr>
        <w:t>海安市行政审批局</w:t>
      </w:r>
      <w:r>
        <w:rPr>
          <w:rFonts w:hint="default" w:ascii="Times New Roman" w:hAnsi="Times New Roman" w:eastAsia="Times New Roman" w:cs="Times New Roman"/>
          <w:b w:val="0"/>
          <w:bCs w:val="0"/>
          <w:spacing w:val="-1"/>
          <w:sz w:val="28"/>
          <w:szCs w:val="28"/>
          <w:lang w:val="en-US" w:eastAsia="en-US" w:bidi="ar-SA"/>
        </w:rPr>
        <w:t>环评批复中提出的各项环境保护对策措施。</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r>
        <w:rPr>
          <w:rFonts w:hint="eastAsia" w:ascii="Times New Roman" w:hAnsi="Times New Roman" w:eastAsia="宋体" w:cs="Times New Roman"/>
          <w:b/>
          <w:bCs/>
          <w:spacing w:val="-1"/>
          <w:sz w:val="28"/>
          <w:szCs w:val="28"/>
          <w:lang w:val="en-US" w:eastAsia="zh-CN" w:bidi="ar-SA"/>
        </w:rPr>
        <w:t>1.3、</w:t>
      </w:r>
      <w:r>
        <w:rPr>
          <w:rFonts w:hint="default" w:ascii="Times New Roman" w:hAnsi="Times New Roman" w:eastAsia="Times New Roman" w:cs="Times New Roman"/>
          <w:b/>
          <w:bCs/>
          <w:spacing w:val="-1"/>
          <w:sz w:val="28"/>
          <w:szCs w:val="28"/>
          <w:lang w:val="en-US" w:eastAsia="en-US" w:bidi="ar-SA"/>
        </w:rPr>
        <w:t>验收过程简况</w:t>
      </w:r>
    </w:p>
    <w:p>
      <w:pPr>
        <w:pStyle w:val="4"/>
        <w:spacing w:before="53" w:line="360" w:lineRule="auto"/>
        <w:ind w:firstLine="556" w:firstLineChars="200"/>
        <w:rPr>
          <w:rFonts w:hint="default" w:ascii="Times New Roman" w:hAnsi="Times New Roman" w:eastAsia="Times New Roman" w:cs="Times New Roman"/>
          <w:b w:val="0"/>
          <w:bCs w:val="0"/>
          <w:spacing w:val="-1"/>
          <w:sz w:val="28"/>
          <w:szCs w:val="28"/>
          <w:lang w:val="en-US" w:eastAsia="en-US" w:bidi="ar-SA"/>
        </w:rPr>
      </w:pPr>
      <w:bookmarkStart w:id="10" w:name="项目于2019年2月开工建设，2019年3月1日主体工程完工进行试运行，配套的环"/>
      <w:bookmarkEnd w:id="10"/>
      <w:r>
        <w:rPr>
          <w:rFonts w:hint="default" w:ascii="Times New Roman" w:hAnsi="Times New Roman" w:eastAsia="Times New Roman" w:cs="Times New Roman"/>
          <w:b w:val="0"/>
          <w:bCs w:val="0"/>
          <w:spacing w:val="-1"/>
          <w:sz w:val="28"/>
          <w:szCs w:val="28"/>
          <w:lang w:val="en-US" w:eastAsia="en-US" w:bidi="ar-SA"/>
        </w:rPr>
        <w:t>项目于20</w:t>
      </w:r>
      <w:r>
        <w:rPr>
          <w:rFonts w:hint="eastAsia" w:ascii="Times New Roman" w:hAnsi="Times New Roman" w:eastAsia="宋体" w:cs="Times New Roman"/>
          <w:b w:val="0"/>
          <w:bCs w:val="0"/>
          <w:spacing w:val="-1"/>
          <w:sz w:val="28"/>
          <w:szCs w:val="28"/>
          <w:lang w:val="en-US" w:eastAsia="zh-CN" w:bidi="ar-SA"/>
        </w:rPr>
        <w:t>2</w:t>
      </w:r>
      <w:r>
        <w:rPr>
          <w:rFonts w:hint="eastAsia" w:ascii="Times New Roman" w:hAnsi="Times New Roman" w:cs="Times New Roman"/>
          <w:b w:val="0"/>
          <w:bCs w:val="0"/>
          <w:spacing w:val="-1"/>
          <w:sz w:val="28"/>
          <w:szCs w:val="28"/>
          <w:lang w:val="en-US" w:eastAsia="zh-CN" w:bidi="ar-SA"/>
        </w:rPr>
        <w:t>1</w:t>
      </w:r>
      <w:r>
        <w:rPr>
          <w:rFonts w:hint="default" w:ascii="Times New Roman" w:hAnsi="Times New Roman" w:eastAsia="Times New Roman" w:cs="Times New Roman"/>
          <w:b w:val="0"/>
          <w:bCs w:val="0"/>
          <w:spacing w:val="-1"/>
          <w:sz w:val="28"/>
          <w:szCs w:val="28"/>
          <w:lang w:val="en-US" w:eastAsia="en-US" w:bidi="ar-SA"/>
        </w:rPr>
        <w:t>年</w:t>
      </w:r>
      <w:r>
        <w:rPr>
          <w:rFonts w:hint="eastAsia" w:ascii="Times New Roman" w:hAnsi="Times New Roman" w:cs="Times New Roman"/>
          <w:b w:val="0"/>
          <w:bCs w:val="0"/>
          <w:spacing w:val="-1"/>
          <w:sz w:val="28"/>
          <w:szCs w:val="28"/>
          <w:lang w:val="en-US" w:eastAsia="zh-CN" w:bidi="ar-SA"/>
        </w:rPr>
        <w:t>5</w:t>
      </w:r>
      <w:r>
        <w:rPr>
          <w:rFonts w:hint="default" w:ascii="Times New Roman" w:hAnsi="Times New Roman" w:eastAsia="Times New Roman" w:cs="Times New Roman"/>
          <w:b w:val="0"/>
          <w:bCs w:val="0"/>
          <w:spacing w:val="-1"/>
          <w:sz w:val="28"/>
          <w:szCs w:val="28"/>
          <w:lang w:val="en-US" w:eastAsia="en-US" w:bidi="ar-SA"/>
        </w:rPr>
        <w:t>月开工建设，20</w:t>
      </w:r>
      <w:r>
        <w:rPr>
          <w:rFonts w:hint="eastAsia" w:ascii="Times New Roman" w:hAnsi="Times New Roman" w:cs="Times New Roman"/>
          <w:b w:val="0"/>
          <w:bCs w:val="0"/>
          <w:spacing w:val="-1"/>
          <w:sz w:val="28"/>
          <w:szCs w:val="28"/>
          <w:lang w:val="en-US" w:eastAsia="zh-CN" w:bidi="ar-SA"/>
        </w:rPr>
        <w:t>22</w:t>
      </w:r>
      <w:r>
        <w:rPr>
          <w:rFonts w:hint="default" w:ascii="Times New Roman" w:hAnsi="Times New Roman" w:eastAsia="Times New Roman" w:cs="Times New Roman"/>
          <w:b w:val="0"/>
          <w:bCs w:val="0"/>
          <w:spacing w:val="-1"/>
          <w:sz w:val="28"/>
          <w:szCs w:val="28"/>
          <w:lang w:val="en-US" w:eastAsia="en-US" w:bidi="ar-SA"/>
        </w:rPr>
        <w:t>年</w:t>
      </w:r>
      <w:r>
        <w:rPr>
          <w:rFonts w:hint="eastAsia" w:ascii="Times New Roman" w:hAnsi="Times New Roman" w:eastAsia="Times New Roman" w:cs="Times New Roman"/>
          <w:b w:val="0"/>
          <w:bCs w:val="0"/>
          <w:spacing w:val="-1"/>
          <w:sz w:val="28"/>
          <w:szCs w:val="28"/>
          <w:lang w:val="en-US" w:eastAsia="zh-CN" w:bidi="ar-SA"/>
        </w:rPr>
        <w:t>1</w:t>
      </w:r>
      <w:r>
        <w:rPr>
          <w:rFonts w:hint="default" w:ascii="Times New Roman" w:hAnsi="Times New Roman" w:eastAsia="Times New Roman" w:cs="Times New Roman"/>
          <w:b w:val="0"/>
          <w:bCs w:val="0"/>
          <w:spacing w:val="-1"/>
          <w:sz w:val="28"/>
          <w:szCs w:val="28"/>
          <w:lang w:val="en-US" w:eastAsia="en-US" w:bidi="ar-SA"/>
        </w:rPr>
        <w:t>月</w:t>
      </w:r>
      <w:r>
        <w:rPr>
          <w:rFonts w:hint="eastAsia" w:ascii="Times New Roman" w:hAnsi="Times New Roman" w:eastAsia="宋体" w:cs="Times New Roman"/>
          <w:b w:val="0"/>
          <w:bCs w:val="0"/>
          <w:spacing w:val="-1"/>
          <w:sz w:val="28"/>
          <w:szCs w:val="28"/>
          <w:lang w:val="en-US" w:eastAsia="zh-CN" w:bidi="ar-SA"/>
        </w:rPr>
        <w:t>所有</w:t>
      </w:r>
      <w:r>
        <w:rPr>
          <w:rFonts w:hint="default" w:ascii="Times New Roman" w:hAnsi="Times New Roman" w:eastAsia="Times New Roman" w:cs="Times New Roman"/>
          <w:b w:val="0"/>
          <w:bCs w:val="0"/>
          <w:spacing w:val="-1"/>
          <w:sz w:val="28"/>
          <w:szCs w:val="28"/>
          <w:lang w:val="en-US" w:eastAsia="en-US" w:bidi="ar-SA"/>
        </w:rPr>
        <w:t>工程完工</w:t>
      </w:r>
      <w:r>
        <w:rPr>
          <w:rFonts w:hint="default" w:ascii="Times New Roman" w:hAnsi="Times New Roman" w:eastAsia="Times New Roman" w:cs="Times New Roman"/>
          <w:b w:val="0"/>
          <w:bCs w:val="0"/>
          <w:spacing w:val="-1"/>
          <w:sz w:val="28"/>
          <w:szCs w:val="28"/>
          <w:lang w:val="en-US" w:eastAsia="zh-CN" w:bidi="ar-SA"/>
        </w:rPr>
        <w:t>，</w:t>
      </w:r>
      <w:r>
        <w:rPr>
          <w:rFonts w:hint="default" w:ascii="Times New Roman" w:hAnsi="Times New Roman" w:eastAsia="Times New Roman" w:cs="Times New Roman"/>
          <w:b w:val="0"/>
          <w:bCs w:val="0"/>
          <w:spacing w:val="-1"/>
          <w:sz w:val="28"/>
          <w:szCs w:val="28"/>
          <w:lang w:val="en-US" w:eastAsia="en-US" w:bidi="ar-SA"/>
        </w:rPr>
        <w:t>20</w:t>
      </w:r>
      <w:r>
        <w:rPr>
          <w:rFonts w:hint="eastAsia" w:ascii="Times New Roman" w:hAnsi="Times New Roman" w:eastAsia="宋体" w:cs="Times New Roman"/>
          <w:b w:val="0"/>
          <w:bCs w:val="0"/>
          <w:spacing w:val="-1"/>
          <w:sz w:val="28"/>
          <w:szCs w:val="28"/>
          <w:lang w:val="en-US" w:eastAsia="zh-CN" w:bidi="ar-SA"/>
        </w:rPr>
        <w:t>2</w:t>
      </w:r>
      <w:r>
        <w:rPr>
          <w:rFonts w:hint="eastAsia" w:ascii="Times New Roman" w:hAnsi="Times New Roman" w:cs="Times New Roman"/>
          <w:b w:val="0"/>
          <w:bCs w:val="0"/>
          <w:spacing w:val="-1"/>
          <w:sz w:val="28"/>
          <w:szCs w:val="28"/>
          <w:lang w:val="en-US" w:eastAsia="zh-CN" w:bidi="ar-SA"/>
        </w:rPr>
        <w:t>2</w:t>
      </w:r>
      <w:r>
        <w:rPr>
          <w:rFonts w:hint="default" w:ascii="Times New Roman" w:hAnsi="Times New Roman" w:eastAsia="Times New Roman" w:cs="Times New Roman"/>
          <w:b w:val="0"/>
          <w:bCs w:val="0"/>
          <w:spacing w:val="-1"/>
          <w:sz w:val="28"/>
          <w:szCs w:val="28"/>
          <w:lang w:val="en-US" w:eastAsia="en-US" w:bidi="ar-SA"/>
        </w:rPr>
        <w:t>年</w:t>
      </w:r>
      <w:r>
        <w:rPr>
          <w:rFonts w:hint="eastAsia" w:ascii="Times New Roman" w:hAnsi="Times New Roman" w:eastAsia="Times New Roman" w:cs="Times New Roman"/>
          <w:b w:val="0"/>
          <w:bCs w:val="0"/>
          <w:spacing w:val="-1"/>
          <w:sz w:val="28"/>
          <w:szCs w:val="28"/>
          <w:lang w:val="en-US" w:eastAsia="zh-CN" w:bidi="ar-SA"/>
        </w:rPr>
        <w:t>2</w:t>
      </w:r>
      <w:r>
        <w:rPr>
          <w:rFonts w:hint="default" w:ascii="Times New Roman" w:hAnsi="Times New Roman" w:eastAsia="Times New Roman" w:cs="Times New Roman"/>
          <w:b w:val="0"/>
          <w:bCs w:val="0"/>
          <w:spacing w:val="-1"/>
          <w:sz w:val="28"/>
          <w:szCs w:val="28"/>
          <w:lang w:val="en-US" w:eastAsia="en-US" w:bidi="ar-SA"/>
        </w:rPr>
        <w:t>月环保设施调试。本次建设项目</w:t>
      </w:r>
      <w:r>
        <w:rPr>
          <w:rFonts w:hint="eastAsia" w:ascii="Times New Roman" w:hAnsi="Times New Roman" w:eastAsia="宋体" w:cs="Times New Roman"/>
          <w:b w:val="0"/>
          <w:bCs w:val="0"/>
          <w:spacing w:val="-1"/>
          <w:sz w:val="28"/>
          <w:szCs w:val="28"/>
          <w:lang w:val="en-US" w:eastAsia="zh-CN" w:bidi="ar-SA"/>
        </w:rPr>
        <w:t>验收</w:t>
      </w:r>
      <w:r>
        <w:rPr>
          <w:rFonts w:hint="default" w:ascii="Times New Roman" w:hAnsi="Times New Roman" w:eastAsia="Times New Roman" w:cs="Times New Roman"/>
          <w:b w:val="0"/>
          <w:bCs w:val="0"/>
          <w:spacing w:val="-1"/>
          <w:sz w:val="28"/>
          <w:szCs w:val="28"/>
          <w:lang w:val="en-US" w:eastAsia="en-US" w:bidi="ar-SA"/>
        </w:rPr>
        <w:t>于20</w:t>
      </w:r>
      <w:r>
        <w:rPr>
          <w:rFonts w:hint="eastAsia" w:ascii="Times New Roman" w:hAnsi="Times New Roman" w:eastAsia="宋体" w:cs="Times New Roman"/>
          <w:b w:val="0"/>
          <w:bCs w:val="0"/>
          <w:spacing w:val="-1"/>
          <w:sz w:val="28"/>
          <w:szCs w:val="28"/>
          <w:lang w:val="en-US" w:eastAsia="zh-CN" w:bidi="ar-SA"/>
        </w:rPr>
        <w:t>2</w:t>
      </w:r>
      <w:r>
        <w:rPr>
          <w:rFonts w:hint="eastAsia" w:ascii="Times New Roman" w:hAnsi="Times New Roman" w:cs="Times New Roman"/>
          <w:b w:val="0"/>
          <w:bCs w:val="0"/>
          <w:spacing w:val="-1"/>
          <w:sz w:val="28"/>
          <w:szCs w:val="28"/>
          <w:lang w:val="en-US" w:eastAsia="zh-CN" w:bidi="ar-SA"/>
        </w:rPr>
        <w:t>2</w:t>
      </w:r>
      <w:r>
        <w:rPr>
          <w:rFonts w:hint="default" w:ascii="Times New Roman" w:hAnsi="Times New Roman" w:eastAsia="Times New Roman" w:cs="Times New Roman"/>
          <w:b w:val="0"/>
          <w:bCs w:val="0"/>
          <w:spacing w:val="-1"/>
          <w:sz w:val="28"/>
          <w:szCs w:val="28"/>
          <w:lang w:val="en-US" w:eastAsia="en-US" w:bidi="ar-SA"/>
        </w:rPr>
        <w:t>年</w:t>
      </w:r>
      <w:r>
        <w:rPr>
          <w:rFonts w:hint="eastAsia" w:ascii="Times New Roman" w:hAnsi="Times New Roman" w:cs="Times New Roman"/>
          <w:b w:val="0"/>
          <w:bCs w:val="0"/>
          <w:spacing w:val="-1"/>
          <w:sz w:val="28"/>
          <w:szCs w:val="28"/>
          <w:lang w:val="en-US" w:eastAsia="zh-CN" w:bidi="ar-SA"/>
        </w:rPr>
        <w:t>5</w:t>
      </w:r>
      <w:r>
        <w:rPr>
          <w:rFonts w:hint="default" w:ascii="Times New Roman" w:hAnsi="Times New Roman" w:eastAsia="Times New Roman" w:cs="Times New Roman"/>
          <w:b w:val="0"/>
          <w:bCs w:val="0"/>
          <w:spacing w:val="-1"/>
          <w:sz w:val="28"/>
          <w:szCs w:val="28"/>
          <w:lang w:val="en-US" w:eastAsia="en-US" w:bidi="ar-SA"/>
        </w:rPr>
        <w:t>月正式启动。</w:t>
      </w:r>
    </w:p>
    <w:p>
      <w:pPr>
        <w:pStyle w:val="4"/>
        <w:spacing w:before="1" w:line="360" w:lineRule="auto"/>
        <w:ind w:right="145"/>
        <w:rPr>
          <w:rFonts w:hint="default" w:ascii="Times New Roman" w:hAnsi="Times New Roman" w:eastAsia="Times New Roman" w:cs="Times New Roman"/>
          <w:b w:val="0"/>
          <w:bCs w:val="0"/>
          <w:spacing w:val="-1"/>
          <w:sz w:val="28"/>
          <w:szCs w:val="28"/>
          <w:lang w:val="en-US" w:eastAsia="en-US" w:bidi="ar-SA"/>
        </w:rPr>
      </w:pPr>
      <w:bookmarkStart w:id="11" w:name="2019年4月23日召开现场竣工验收会议，组成验收组，由江苏新丽智能家居有限公司"/>
      <w:bookmarkEnd w:id="11"/>
      <w:r>
        <w:rPr>
          <w:rFonts w:hint="default" w:ascii="Times New Roman" w:hAnsi="Times New Roman" w:eastAsia="Times New Roman" w:cs="Times New Roman"/>
          <w:b w:val="0"/>
          <w:bCs w:val="0"/>
          <w:color w:val="000000" w:themeColor="text1"/>
          <w:spacing w:val="-1"/>
          <w:sz w:val="28"/>
          <w:szCs w:val="28"/>
          <w:lang w:val="en-US" w:eastAsia="en-US" w:bidi="ar-SA"/>
        </w:rPr>
        <w:t>20</w:t>
      </w:r>
      <w:r>
        <w:rPr>
          <w:rFonts w:hint="eastAsia" w:ascii="Times New Roman" w:hAnsi="Times New Roman" w:eastAsia="宋体" w:cs="Times New Roman"/>
          <w:b w:val="0"/>
          <w:bCs w:val="0"/>
          <w:color w:val="000000" w:themeColor="text1"/>
          <w:spacing w:val="-1"/>
          <w:sz w:val="28"/>
          <w:szCs w:val="28"/>
          <w:lang w:val="en-US" w:eastAsia="zh-CN" w:bidi="ar-SA"/>
        </w:rPr>
        <w:t>2</w:t>
      </w:r>
      <w:r>
        <w:rPr>
          <w:rFonts w:hint="eastAsia" w:ascii="Times New Roman" w:hAnsi="Times New Roman" w:cs="Times New Roman"/>
          <w:b w:val="0"/>
          <w:bCs w:val="0"/>
          <w:color w:val="000000" w:themeColor="text1"/>
          <w:spacing w:val="-1"/>
          <w:sz w:val="28"/>
          <w:szCs w:val="28"/>
          <w:lang w:val="en-US" w:eastAsia="zh-CN" w:bidi="ar-SA"/>
        </w:rPr>
        <w:t>2</w:t>
      </w:r>
      <w:r>
        <w:rPr>
          <w:rFonts w:hint="default" w:ascii="Times New Roman" w:hAnsi="Times New Roman" w:eastAsia="Times New Roman" w:cs="Times New Roman"/>
          <w:b w:val="0"/>
          <w:bCs w:val="0"/>
          <w:color w:val="000000" w:themeColor="text1"/>
          <w:spacing w:val="-1"/>
          <w:sz w:val="28"/>
          <w:szCs w:val="28"/>
          <w:lang w:val="en-US" w:eastAsia="en-US" w:bidi="ar-SA"/>
        </w:rPr>
        <w:t>年</w:t>
      </w:r>
      <w:r>
        <w:rPr>
          <w:rFonts w:hint="eastAsia" w:ascii="Times New Roman" w:hAnsi="Times New Roman" w:eastAsia="Times New Roman" w:cs="Times New Roman"/>
          <w:b w:val="0"/>
          <w:bCs w:val="0"/>
          <w:color w:val="000000" w:themeColor="text1"/>
          <w:spacing w:val="-1"/>
          <w:sz w:val="28"/>
          <w:szCs w:val="28"/>
          <w:lang w:val="en-US" w:eastAsia="zh-CN" w:bidi="ar-SA"/>
        </w:rPr>
        <w:t>7</w:t>
      </w:r>
      <w:r>
        <w:rPr>
          <w:rFonts w:hint="default" w:ascii="Times New Roman" w:hAnsi="Times New Roman" w:eastAsia="Times New Roman" w:cs="Times New Roman"/>
          <w:b w:val="0"/>
          <w:bCs w:val="0"/>
          <w:color w:val="000000" w:themeColor="text1"/>
          <w:spacing w:val="-1"/>
          <w:sz w:val="28"/>
          <w:szCs w:val="28"/>
          <w:lang w:val="en-US" w:eastAsia="en-US" w:bidi="ar-SA"/>
        </w:rPr>
        <w:t>月</w:t>
      </w:r>
      <w:r>
        <w:rPr>
          <w:rFonts w:hint="eastAsia" w:ascii="Times New Roman" w:hAnsi="Times New Roman" w:eastAsia="Times New Roman" w:cs="Times New Roman"/>
          <w:b w:val="0"/>
          <w:bCs w:val="0"/>
          <w:color w:val="000000" w:themeColor="text1"/>
          <w:spacing w:val="-1"/>
          <w:sz w:val="28"/>
          <w:szCs w:val="28"/>
          <w:lang w:val="en-US" w:eastAsia="zh-CN" w:bidi="ar-SA"/>
        </w:rPr>
        <w:t>19</w:t>
      </w:r>
      <w:r>
        <w:rPr>
          <w:rFonts w:hint="default" w:ascii="Times New Roman" w:hAnsi="Times New Roman" w:eastAsia="Times New Roman" w:cs="Times New Roman"/>
          <w:b w:val="0"/>
          <w:bCs w:val="0"/>
          <w:color w:val="000000" w:themeColor="text1"/>
          <w:spacing w:val="-1"/>
          <w:sz w:val="28"/>
          <w:szCs w:val="28"/>
          <w:lang w:val="en-US" w:eastAsia="en-US" w:bidi="ar-SA"/>
        </w:rPr>
        <w:t>日召开现场竣工验收会议，由</w:t>
      </w:r>
      <w:r>
        <w:rPr>
          <w:rFonts w:hint="eastAsia" w:ascii="Times New Roman" w:hAnsi="Times New Roman" w:cs="Times New Roman"/>
          <w:b w:val="0"/>
          <w:bCs w:val="0"/>
          <w:color w:val="000000" w:themeColor="text1"/>
          <w:spacing w:val="-1"/>
          <w:sz w:val="28"/>
          <w:szCs w:val="28"/>
          <w:lang w:val="en-US" w:eastAsia="zh-CN" w:bidi="ar-SA"/>
        </w:rPr>
        <w:t>江苏臻研电子科技有限公司经理黎福明</w:t>
      </w:r>
      <w:r>
        <w:rPr>
          <w:rFonts w:hint="default" w:ascii="Times New Roman" w:hAnsi="Times New Roman" w:eastAsia="Times New Roman" w:cs="Times New Roman"/>
          <w:b w:val="0"/>
          <w:bCs w:val="0"/>
          <w:color w:val="000000" w:themeColor="text1"/>
          <w:spacing w:val="-1"/>
          <w:sz w:val="28"/>
          <w:szCs w:val="28"/>
          <w:lang w:val="en-US" w:eastAsia="en-US" w:bidi="ar-SA"/>
        </w:rPr>
        <w:t>担任验收负责人</w:t>
      </w:r>
      <w:bookmarkStart w:id="12" w:name="通过现场检查、资料查阅、现场讨论的形式，形成最终验收合格结论。"/>
      <w:bookmarkEnd w:id="12"/>
      <w:r>
        <w:rPr>
          <w:rFonts w:hint="eastAsia" w:ascii="Times New Roman" w:hAnsi="Times New Roman" w:eastAsia="宋体" w:cs="Times New Roman"/>
          <w:b w:val="0"/>
          <w:bCs w:val="0"/>
          <w:color w:val="000000" w:themeColor="text1"/>
          <w:spacing w:val="-1"/>
          <w:sz w:val="28"/>
          <w:szCs w:val="28"/>
          <w:lang w:val="en-US" w:eastAsia="zh-CN" w:bidi="ar-SA"/>
        </w:rPr>
        <w:t>。</w:t>
      </w:r>
      <w:r>
        <w:rPr>
          <w:rFonts w:hint="default" w:ascii="Times New Roman" w:hAnsi="Times New Roman" w:eastAsia="Times New Roman" w:cs="Times New Roman"/>
          <w:b w:val="0"/>
          <w:bCs w:val="0"/>
          <w:color w:val="000000" w:themeColor="text1"/>
          <w:spacing w:val="-1"/>
          <w:sz w:val="28"/>
          <w:szCs w:val="28"/>
          <w:lang w:val="en-US" w:eastAsia="en-US" w:bidi="ar-SA"/>
        </w:rPr>
        <w:t>通过现场检查、资料查阅</w:t>
      </w:r>
      <w:r>
        <w:rPr>
          <w:rFonts w:hint="default" w:ascii="Times New Roman" w:hAnsi="Times New Roman" w:eastAsia="Times New Roman" w:cs="Times New Roman"/>
          <w:b w:val="0"/>
          <w:bCs w:val="0"/>
          <w:spacing w:val="-1"/>
          <w:sz w:val="28"/>
          <w:szCs w:val="28"/>
          <w:lang w:val="en-US" w:eastAsia="en-US" w:bidi="ar-SA"/>
        </w:rPr>
        <w:t>、现场讨论的形式，形成最终验收合格结论。</w:t>
      </w:r>
    </w:p>
    <w:p>
      <w:pPr>
        <w:pStyle w:val="3"/>
        <w:numPr>
          <w:ilvl w:val="0"/>
          <w:numId w:val="0"/>
        </w:numPr>
        <w:tabs>
          <w:tab w:val="left" w:pos="543"/>
        </w:tabs>
        <w:spacing w:before="52"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13" w:name="1.4公众反馈意见及处理情况"/>
      <w:bookmarkEnd w:id="13"/>
      <w:bookmarkStart w:id="14" w:name="1.4公众反馈意见及处理情况"/>
      <w:bookmarkEnd w:id="14"/>
      <w:r>
        <w:rPr>
          <w:rFonts w:hint="eastAsia" w:ascii="Times New Roman" w:hAnsi="Times New Roman" w:eastAsia="宋体" w:cs="Times New Roman"/>
          <w:b/>
          <w:bCs/>
          <w:spacing w:val="-1"/>
          <w:sz w:val="28"/>
          <w:szCs w:val="28"/>
          <w:lang w:val="en-US" w:eastAsia="zh-CN" w:bidi="ar-SA"/>
        </w:rPr>
        <w:t>1.4、</w:t>
      </w:r>
      <w:r>
        <w:rPr>
          <w:rFonts w:hint="default" w:ascii="Times New Roman" w:hAnsi="Times New Roman" w:eastAsia="Times New Roman" w:cs="Times New Roman"/>
          <w:b/>
          <w:bCs/>
          <w:spacing w:val="-1"/>
          <w:sz w:val="28"/>
          <w:szCs w:val="28"/>
          <w:lang w:val="en-US" w:eastAsia="en-US" w:bidi="ar-SA"/>
        </w:rPr>
        <w:t>公众反馈意见及处理情况</w:t>
      </w:r>
    </w:p>
    <w:p>
      <w:pPr>
        <w:pStyle w:val="4"/>
        <w:spacing w:before="53" w:line="360" w:lineRule="auto"/>
        <w:ind w:left="600" w:firstLine="0"/>
        <w:rPr>
          <w:rFonts w:hint="default" w:ascii="Times New Roman" w:hAnsi="Times New Roman" w:eastAsia="Times New Roman" w:cs="Times New Roman"/>
          <w:b w:val="0"/>
          <w:bCs w:val="0"/>
          <w:spacing w:val="-1"/>
          <w:sz w:val="28"/>
          <w:szCs w:val="28"/>
          <w:lang w:val="en-US" w:eastAsia="en-US" w:bidi="ar-SA"/>
        </w:rPr>
      </w:pPr>
      <w:bookmarkStart w:id="15" w:name="建设项目设计、施工和验收期间未收到过公众反馈意见或投诉。"/>
      <w:bookmarkEnd w:id="15"/>
      <w:r>
        <w:rPr>
          <w:rFonts w:hint="default" w:ascii="Times New Roman" w:hAnsi="Times New Roman" w:eastAsia="Times New Roman" w:cs="Times New Roman"/>
          <w:b w:val="0"/>
          <w:bCs w:val="0"/>
          <w:spacing w:val="-1"/>
          <w:sz w:val="28"/>
          <w:szCs w:val="28"/>
          <w:lang w:val="en-US" w:eastAsia="en-US" w:bidi="ar-SA"/>
        </w:rPr>
        <w:t>建设项目设计、施工和验收期间未收到过公众反馈意见或投诉。</w:t>
      </w:r>
    </w:p>
    <w:p>
      <w:pPr>
        <w:pStyle w:val="3"/>
        <w:numPr>
          <w:ilvl w:val="0"/>
          <w:numId w:val="0"/>
        </w:numPr>
        <w:tabs>
          <w:tab w:val="left" w:pos="300"/>
        </w:tabs>
        <w:spacing w:before="52"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16" w:name="2其他环境保护措施的落实情况"/>
      <w:bookmarkEnd w:id="16"/>
      <w:bookmarkStart w:id="17" w:name="2其他环境保护措施的落实情况"/>
      <w:bookmarkEnd w:id="17"/>
      <w:r>
        <w:rPr>
          <w:rFonts w:hint="eastAsia" w:ascii="Times New Roman" w:hAnsi="Times New Roman" w:eastAsia="宋体" w:cs="Times New Roman"/>
          <w:b/>
          <w:bCs/>
          <w:spacing w:val="-1"/>
          <w:sz w:val="28"/>
          <w:szCs w:val="28"/>
          <w:lang w:val="en-US" w:eastAsia="zh-CN" w:bidi="ar-SA"/>
        </w:rPr>
        <w:t>2、</w:t>
      </w:r>
      <w:r>
        <w:rPr>
          <w:rFonts w:hint="default" w:ascii="Times New Roman" w:hAnsi="Times New Roman" w:eastAsia="Times New Roman" w:cs="Times New Roman"/>
          <w:b/>
          <w:bCs/>
          <w:spacing w:val="-1"/>
          <w:sz w:val="28"/>
          <w:szCs w:val="28"/>
          <w:lang w:val="en-US" w:eastAsia="en-US" w:bidi="ar-SA"/>
        </w:rPr>
        <w:t>其他环境保护措施的落实情况</w:t>
      </w:r>
    </w:p>
    <w:p>
      <w:pPr>
        <w:pStyle w:val="4"/>
        <w:spacing w:before="53"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18" w:name="环境影响报告表及其审批部门审批决定中提出的，除环境保护设施外的其他环境保护措施，"/>
      <w:bookmarkEnd w:id="18"/>
      <w:r>
        <w:rPr>
          <w:rFonts w:hint="default" w:ascii="Times New Roman" w:hAnsi="Times New Roman" w:eastAsia="Times New Roman" w:cs="Times New Roman"/>
          <w:b w:val="0"/>
          <w:bCs w:val="0"/>
          <w:spacing w:val="-1"/>
          <w:sz w:val="28"/>
          <w:szCs w:val="28"/>
          <w:lang w:val="en-US" w:eastAsia="en-US" w:bidi="ar-SA"/>
        </w:rPr>
        <w:t>环境影响</w:t>
      </w:r>
      <w:r>
        <w:rPr>
          <w:rFonts w:hint="eastAsia" w:ascii="Times New Roman" w:hAnsi="Times New Roman" w:eastAsia="宋体" w:cs="Times New Roman"/>
          <w:b w:val="0"/>
          <w:bCs w:val="0"/>
          <w:spacing w:val="-1"/>
          <w:sz w:val="28"/>
          <w:szCs w:val="28"/>
          <w:lang w:val="en-US" w:eastAsia="zh-CN" w:bidi="ar-SA"/>
        </w:rPr>
        <w:t>报告表</w:t>
      </w:r>
      <w:r>
        <w:rPr>
          <w:rFonts w:hint="default" w:ascii="Times New Roman" w:hAnsi="Times New Roman" w:eastAsia="Times New Roman" w:cs="Times New Roman"/>
          <w:b w:val="0"/>
          <w:bCs w:val="0"/>
          <w:spacing w:val="-1"/>
          <w:sz w:val="28"/>
          <w:szCs w:val="28"/>
          <w:lang w:val="en-US" w:eastAsia="en-US" w:bidi="ar-SA"/>
        </w:rPr>
        <w:t>及其审批部门审批决定中提出的，除环境保护设施外的其他环境保护措施，主要包括制度措施和配套措施等，现将需要说明的措施内容和要求梳理如下：</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19" w:name="2.1制度措施落实情况"/>
      <w:bookmarkEnd w:id="19"/>
      <w:bookmarkStart w:id="20" w:name="2.1制度措施落实情况"/>
      <w:bookmarkEnd w:id="20"/>
      <w:r>
        <w:rPr>
          <w:rFonts w:hint="eastAsia" w:ascii="Times New Roman" w:hAnsi="Times New Roman" w:eastAsia="宋体" w:cs="Times New Roman"/>
          <w:b/>
          <w:bCs/>
          <w:spacing w:val="-1"/>
          <w:sz w:val="28"/>
          <w:szCs w:val="28"/>
          <w:lang w:val="en-US" w:eastAsia="zh-CN" w:bidi="ar-SA"/>
        </w:rPr>
        <w:t>2.1、</w:t>
      </w:r>
      <w:r>
        <w:rPr>
          <w:rFonts w:hint="default" w:ascii="Times New Roman" w:hAnsi="Times New Roman" w:eastAsia="Times New Roman" w:cs="Times New Roman"/>
          <w:b/>
          <w:bCs/>
          <w:spacing w:val="-1"/>
          <w:sz w:val="28"/>
          <w:szCs w:val="28"/>
          <w:lang w:val="en-US" w:eastAsia="en-US" w:bidi="ar-SA"/>
        </w:rPr>
        <w:t>制度措施落实情况</w:t>
      </w:r>
    </w:p>
    <w:p>
      <w:pPr>
        <w:pStyle w:val="9"/>
        <w:numPr>
          <w:ilvl w:val="0"/>
          <w:numId w:val="0"/>
        </w:numPr>
        <w:tabs>
          <w:tab w:val="left" w:pos="900"/>
          <w:tab w:val="left" w:pos="961"/>
        </w:tabs>
        <w:spacing w:before="52"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21" w:name="  （1）环保组织机构及规章制度"/>
      <w:bookmarkEnd w:id="21"/>
      <w:bookmarkStart w:id="22" w:name="  （1）环保组织机构及规章制度"/>
      <w:bookmarkEnd w:id="22"/>
      <w:r>
        <w:rPr>
          <w:rFonts w:hint="eastAsia" w:ascii="Times New Roman" w:hAnsi="Times New Roman" w:eastAsia="宋体" w:cs="Times New Roman"/>
          <w:b w:val="0"/>
          <w:bCs w:val="0"/>
          <w:spacing w:val="-1"/>
          <w:sz w:val="28"/>
          <w:szCs w:val="28"/>
          <w:lang w:val="en-US" w:eastAsia="zh-CN" w:bidi="ar-SA"/>
        </w:rPr>
        <w:t>（1）</w:t>
      </w:r>
      <w:r>
        <w:rPr>
          <w:rFonts w:hint="default" w:ascii="Times New Roman" w:hAnsi="Times New Roman" w:eastAsia="Times New Roman" w:cs="Times New Roman"/>
          <w:b w:val="0"/>
          <w:bCs w:val="0"/>
          <w:spacing w:val="-1"/>
          <w:sz w:val="28"/>
          <w:szCs w:val="28"/>
          <w:lang w:val="en-US" w:eastAsia="en-US" w:bidi="ar-SA"/>
        </w:rPr>
        <w:t>环保组织机构及规章制度</w:t>
      </w:r>
    </w:p>
    <w:p>
      <w:pPr>
        <w:pStyle w:val="4"/>
        <w:spacing w:before="53"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23" w:name="江苏新丽智能家居有限公司环境管理责任人由行政经理担任，总经理助理杨振荣兼职安环员"/>
      <w:bookmarkEnd w:id="23"/>
      <w:r>
        <w:rPr>
          <w:rFonts w:hint="eastAsia" w:ascii="Times New Roman" w:hAnsi="Times New Roman" w:eastAsia="Times New Roman" w:cs="Times New Roman"/>
          <w:b w:val="0"/>
          <w:bCs w:val="0"/>
          <w:spacing w:val="-1"/>
          <w:sz w:val="28"/>
          <w:szCs w:val="28"/>
          <w:lang w:val="en-US" w:eastAsia="zh-CN" w:bidi="ar-SA"/>
        </w:rPr>
        <w:t>江苏臻研电子科技有限公司</w:t>
      </w:r>
      <w:r>
        <w:rPr>
          <w:rFonts w:hint="default" w:ascii="Times New Roman" w:hAnsi="Times New Roman" w:eastAsia="Times New Roman" w:cs="Times New Roman"/>
          <w:b w:val="0"/>
          <w:bCs w:val="0"/>
          <w:spacing w:val="-1"/>
          <w:sz w:val="28"/>
          <w:szCs w:val="28"/>
          <w:lang w:val="en-US" w:eastAsia="en-US" w:bidi="ar-SA"/>
        </w:rPr>
        <w:t>环境管理责</w:t>
      </w:r>
      <w:r>
        <w:rPr>
          <w:rFonts w:hint="default" w:ascii="Times New Roman" w:hAnsi="Times New Roman" w:eastAsia="Times New Roman" w:cs="Times New Roman"/>
          <w:b w:val="0"/>
          <w:bCs w:val="0"/>
          <w:color w:val="000000" w:themeColor="text1"/>
          <w:spacing w:val="-1"/>
          <w:sz w:val="28"/>
          <w:szCs w:val="28"/>
          <w:lang w:val="en-US" w:eastAsia="en-US" w:bidi="ar-SA"/>
        </w:rPr>
        <w:t>任人由</w:t>
      </w:r>
      <w:r>
        <w:rPr>
          <w:rFonts w:hint="eastAsia" w:ascii="Times New Roman" w:hAnsi="Times New Roman" w:cs="Times New Roman"/>
          <w:b w:val="0"/>
          <w:bCs w:val="0"/>
          <w:color w:val="000000" w:themeColor="text1"/>
          <w:spacing w:val="-1"/>
          <w:sz w:val="28"/>
          <w:szCs w:val="28"/>
          <w:lang w:val="en-US" w:eastAsia="zh-CN" w:bidi="ar-SA"/>
        </w:rPr>
        <w:t>黎福明</w:t>
      </w:r>
      <w:r>
        <w:rPr>
          <w:rFonts w:hint="default" w:ascii="Times New Roman" w:hAnsi="Times New Roman" w:eastAsia="Times New Roman" w:cs="Times New Roman"/>
          <w:b w:val="0"/>
          <w:bCs w:val="0"/>
          <w:color w:val="000000" w:themeColor="text1"/>
          <w:spacing w:val="-1"/>
          <w:sz w:val="28"/>
          <w:szCs w:val="28"/>
          <w:lang w:val="en-US" w:eastAsia="en-US" w:bidi="ar-SA"/>
        </w:rPr>
        <w:t>担任。</w:t>
      </w:r>
      <w:r>
        <w:rPr>
          <w:rFonts w:hint="eastAsia" w:ascii="Times New Roman" w:hAnsi="Times New Roman" w:eastAsia="Times New Roman" w:cs="Times New Roman"/>
          <w:b w:val="0"/>
          <w:bCs w:val="0"/>
          <w:color w:val="000000" w:themeColor="text1"/>
          <w:spacing w:val="-1"/>
          <w:sz w:val="28"/>
          <w:szCs w:val="28"/>
          <w:lang w:val="en-US" w:eastAsia="zh-CN" w:bidi="ar-SA"/>
        </w:rPr>
        <w:t>江苏臻研电子科技有限公司</w:t>
      </w:r>
      <w:r>
        <w:rPr>
          <w:rFonts w:hint="default" w:ascii="Times New Roman" w:hAnsi="Times New Roman" w:eastAsia="Times New Roman" w:cs="Times New Roman"/>
          <w:b w:val="0"/>
          <w:bCs w:val="0"/>
          <w:spacing w:val="-1"/>
          <w:sz w:val="28"/>
          <w:szCs w:val="28"/>
          <w:lang w:val="en-US" w:eastAsia="en-US" w:bidi="ar-SA"/>
        </w:rPr>
        <w:t>贯彻执行了国家有关环境保护规章制度，建立环境管理体系，对全厂进行管理，制定了规范的运作程序。</w:t>
      </w:r>
    </w:p>
    <w:p>
      <w:pPr>
        <w:pStyle w:val="4"/>
        <w:spacing w:before="0" w:line="360" w:lineRule="auto"/>
        <w:ind w:right="237"/>
        <w:jc w:val="both"/>
        <w:rPr>
          <w:rFonts w:hint="default" w:ascii="Times New Roman" w:hAnsi="Times New Roman" w:eastAsia="Times New Roman" w:cs="Times New Roman"/>
          <w:b w:val="0"/>
          <w:bCs w:val="0"/>
          <w:spacing w:val="-1"/>
          <w:sz w:val="28"/>
          <w:szCs w:val="28"/>
          <w:lang w:val="en-US" w:eastAsia="en-US" w:bidi="ar-SA"/>
        </w:rPr>
      </w:pPr>
      <w:bookmarkStart w:id="24" w:name="环保设施由各车间及设备部负责日常的运行和维护管理，有环保设施的运行记录和维护记录"/>
      <w:bookmarkEnd w:id="24"/>
      <w:r>
        <w:rPr>
          <w:rFonts w:hint="default" w:ascii="Times New Roman" w:hAnsi="Times New Roman" w:eastAsia="Times New Roman" w:cs="Times New Roman"/>
          <w:b w:val="0"/>
          <w:bCs w:val="0"/>
          <w:spacing w:val="-1"/>
          <w:sz w:val="28"/>
          <w:szCs w:val="28"/>
          <w:lang w:val="en-US" w:eastAsia="en-US" w:bidi="ar-SA"/>
        </w:rPr>
        <w:t>环保设施由各车间及设备部负责日常的运行和维护管理，有环保设施的运行记录和维护记录，环境保护档案齐全。</w:t>
      </w:r>
    </w:p>
    <w:p>
      <w:pPr>
        <w:pStyle w:val="9"/>
        <w:numPr>
          <w:ilvl w:val="0"/>
          <w:numId w:val="0"/>
        </w:numPr>
        <w:tabs>
          <w:tab w:val="left" w:pos="961"/>
        </w:tabs>
        <w:spacing w:before="1"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25" w:name="  （2）环境风险防范措施"/>
      <w:bookmarkEnd w:id="25"/>
      <w:bookmarkStart w:id="26" w:name="  （2）环境风险防范措施"/>
      <w:bookmarkEnd w:id="26"/>
      <w:r>
        <w:rPr>
          <w:rFonts w:hint="eastAsia" w:ascii="Times New Roman" w:hAnsi="Times New Roman" w:eastAsia="宋体" w:cs="Times New Roman"/>
          <w:b w:val="0"/>
          <w:bCs w:val="0"/>
          <w:spacing w:val="-1"/>
          <w:sz w:val="28"/>
          <w:szCs w:val="28"/>
          <w:lang w:val="en-US" w:eastAsia="zh-CN" w:bidi="ar-SA"/>
        </w:rPr>
        <w:t>（</w:t>
      </w:r>
      <w:r>
        <w:rPr>
          <w:rFonts w:hint="eastAsia" w:ascii="Times New Roman" w:hAnsi="Times New Roman" w:cs="Times New Roman"/>
          <w:b w:val="0"/>
          <w:bCs w:val="0"/>
          <w:spacing w:val="-1"/>
          <w:sz w:val="28"/>
          <w:szCs w:val="28"/>
          <w:lang w:val="en-US" w:eastAsia="zh-CN" w:bidi="ar-SA"/>
        </w:rPr>
        <w:t>2</w:t>
      </w:r>
      <w:r>
        <w:rPr>
          <w:rFonts w:hint="eastAsia" w:ascii="Times New Roman" w:hAnsi="Times New Roman" w:eastAsia="宋体" w:cs="Times New Roman"/>
          <w:b w:val="0"/>
          <w:bCs w:val="0"/>
          <w:spacing w:val="-1"/>
          <w:sz w:val="28"/>
          <w:szCs w:val="28"/>
          <w:lang w:val="en-US" w:eastAsia="zh-CN" w:bidi="ar-SA"/>
        </w:rPr>
        <w:t>）</w:t>
      </w:r>
      <w:r>
        <w:rPr>
          <w:rFonts w:hint="default" w:ascii="Times New Roman" w:hAnsi="Times New Roman" w:eastAsia="Times New Roman" w:cs="Times New Roman"/>
          <w:b w:val="0"/>
          <w:bCs w:val="0"/>
          <w:spacing w:val="-1"/>
          <w:sz w:val="28"/>
          <w:szCs w:val="28"/>
          <w:lang w:val="en-US" w:eastAsia="en-US" w:bidi="ar-SA"/>
        </w:rPr>
        <w:t>环境风险防范措施</w:t>
      </w:r>
    </w:p>
    <w:p>
      <w:pPr>
        <w:pStyle w:val="4"/>
        <w:spacing w:before="51" w:line="360" w:lineRule="auto"/>
        <w:ind w:right="237"/>
        <w:jc w:val="both"/>
        <w:rPr>
          <w:rFonts w:hint="eastAsia" w:ascii="Times New Roman" w:hAnsi="Times New Roman" w:eastAsia="宋体" w:cs="Times New Roman"/>
          <w:b w:val="0"/>
          <w:bCs w:val="0"/>
          <w:spacing w:val="-1"/>
          <w:sz w:val="28"/>
          <w:szCs w:val="28"/>
          <w:lang w:val="en-US" w:eastAsia="zh-CN" w:bidi="ar-SA"/>
        </w:rPr>
      </w:pPr>
      <w:bookmarkStart w:id="27" w:name="江苏新丽智能家居有限公司编制了《江苏新丽智能家居有限公司突发环境事件应急预案》，"/>
      <w:bookmarkEnd w:id="27"/>
      <w:r>
        <w:rPr>
          <w:rFonts w:hint="eastAsia" w:ascii="Times New Roman" w:hAnsi="Times New Roman" w:eastAsia="Times New Roman" w:cs="Times New Roman"/>
          <w:b w:val="0"/>
          <w:bCs w:val="0"/>
          <w:spacing w:val="-1"/>
          <w:sz w:val="28"/>
          <w:szCs w:val="28"/>
          <w:lang w:val="en-US" w:eastAsia="zh-CN" w:bidi="ar-SA"/>
        </w:rPr>
        <w:t>江苏臻研电子科技有限公司</w:t>
      </w:r>
      <w:r>
        <w:rPr>
          <w:rFonts w:hint="eastAsia" w:ascii="Times New Roman" w:hAnsi="Times New Roman" w:eastAsia="宋体" w:cs="Times New Roman"/>
          <w:b w:val="0"/>
          <w:bCs w:val="0"/>
          <w:spacing w:val="-1"/>
          <w:sz w:val="28"/>
          <w:szCs w:val="28"/>
          <w:lang w:val="en-US" w:eastAsia="zh-CN" w:bidi="ar-SA"/>
        </w:rPr>
        <w:t>已购买灭火器等消防器材。</w:t>
      </w:r>
    </w:p>
    <w:p>
      <w:pPr>
        <w:pStyle w:val="9"/>
        <w:numPr>
          <w:ilvl w:val="0"/>
          <w:numId w:val="0"/>
        </w:numPr>
        <w:tabs>
          <w:tab w:val="left" w:pos="961"/>
        </w:tabs>
        <w:spacing w:before="1"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28" w:name="  （3）环境监测计划"/>
      <w:bookmarkEnd w:id="28"/>
      <w:bookmarkStart w:id="29" w:name="  （3）环境监测计划"/>
      <w:bookmarkEnd w:id="29"/>
      <w:r>
        <w:rPr>
          <w:rFonts w:hint="eastAsia" w:ascii="Times New Roman" w:hAnsi="Times New Roman" w:eastAsia="宋体" w:cs="Times New Roman"/>
          <w:b w:val="0"/>
          <w:bCs w:val="0"/>
          <w:spacing w:val="-1"/>
          <w:sz w:val="28"/>
          <w:szCs w:val="28"/>
          <w:lang w:val="en-US" w:eastAsia="zh-CN" w:bidi="ar-SA"/>
        </w:rPr>
        <w:t>（</w:t>
      </w:r>
      <w:r>
        <w:rPr>
          <w:rFonts w:hint="eastAsia" w:ascii="Times New Roman" w:hAnsi="Times New Roman" w:cs="Times New Roman"/>
          <w:b w:val="0"/>
          <w:bCs w:val="0"/>
          <w:spacing w:val="-1"/>
          <w:sz w:val="28"/>
          <w:szCs w:val="28"/>
          <w:lang w:val="en-US" w:eastAsia="zh-CN" w:bidi="ar-SA"/>
        </w:rPr>
        <w:t>3</w:t>
      </w:r>
      <w:r>
        <w:rPr>
          <w:rFonts w:hint="eastAsia" w:ascii="Times New Roman" w:hAnsi="Times New Roman" w:eastAsia="宋体" w:cs="Times New Roman"/>
          <w:b w:val="0"/>
          <w:bCs w:val="0"/>
          <w:spacing w:val="-1"/>
          <w:sz w:val="28"/>
          <w:szCs w:val="28"/>
          <w:lang w:val="en-US" w:eastAsia="zh-CN" w:bidi="ar-SA"/>
        </w:rPr>
        <w:t>）</w:t>
      </w:r>
      <w:r>
        <w:rPr>
          <w:rFonts w:hint="default" w:ascii="Times New Roman" w:hAnsi="Times New Roman" w:eastAsia="Times New Roman" w:cs="Times New Roman"/>
          <w:b w:val="0"/>
          <w:bCs w:val="0"/>
          <w:spacing w:val="-1"/>
          <w:sz w:val="28"/>
          <w:szCs w:val="28"/>
          <w:lang w:val="en-US" w:eastAsia="en-US" w:bidi="ar-SA"/>
        </w:rPr>
        <w:t>环境监测计划</w:t>
      </w:r>
    </w:p>
    <w:p>
      <w:pPr>
        <w:pStyle w:val="3"/>
        <w:numPr>
          <w:ilvl w:val="0"/>
          <w:numId w:val="0"/>
        </w:numPr>
        <w:tabs>
          <w:tab w:val="left" w:pos="543"/>
        </w:tabs>
        <w:spacing w:before="1" w:after="0" w:line="360" w:lineRule="auto"/>
        <w:ind w:left="120" w:leftChars="0" w:right="0" w:rightChars="0" w:firstLine="556" w:firstLineChars="200"/>
        <w:jc w:val="left"/>
        <w:rPr>
          <w:rFonts w:hint="eastAsia" w:ascii="Times New Roman" w:hAnsi="Times New Roman" w:eastAsia="Times New Roman" w:cs="Times New Roman"/>
          <w:b w:val="0"/>
          <w:bCs w:val="0"/>
          <w:spacing w:val="-1"/>
          <w:sz w:val="28"/>
          <w:szCs w:val="28"/>
          <w:lang w:val="en-US" w:eastAsia="zh-CN" w:bidi="ar-SA"/>
        </w:rPr>
      </w:pPr>
      <w:bookmarkStart w:id="30" w:name="2.2配套措施落实情况"/>
      <w:bookmarkEnd w:id="30"/>
      <w:bookmarkStart w:id="31" w:name="江苏新丽智能家居有限公司按照环境影响报告表及海安市行政审批局环评批复要求制定了环"/>
      <w:bookmarkEnd w:id="31"/>
      <w:bookmarkStart w:id="32" w:name="2.2配套措施落实情况"/>
      <w:bookmarkEnd w:id="32"/>
      <w:r>
        <w:rPr>
          <w:rFonts w:hint="eastAsia" w:ascii="Times New Roman" w:hAnsi="Times New Roman" w:eastAsia="Times New Roman" w:cs="Times New Roman"/>
          <w:b w:val="0"/>
          <w:bCs w:val="0"/>
          <w:spacing w:val="-1"/>
          <w:sz w:val="28"/>
          <w:szCs w:val="28"/>
          <w:lang w:val="en-US" w:eastAsia="zh-CN" w:bidi="ar-SA"/>
        </w:rPr>
        <w:t>按环评及批复中执行。</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r>
        <w:rPr>
          <w:rFonts w:hint="eastAsia" w:ascii="Times New Roman" w:hAnsi="Times New Roman" w:eastAsia="宋体" w:cs="Times New Roman"/>
          <w:b/>
          <w:bCs/>
          <w:spacing w:val="-1"/>
          <w:sz w:val="28"/>
          <w:szCs w:val="28"/>
          <w:lang w:val="en-US" w:eastAsia="zh-CN" w:bidi="ar-SA"/>
        </w:rPr>
        <w:t>2.2、</w:t>
      </w:r>
      <w:r>
        <w:rPr>
          <w:rFonts w:hint="default" w:ascii="Times New Roman" w:hAnsi="Times New Roman" w:eastAsia="Times New Roman" w:cs="Times New Roman"/>
          <w:b/>
          <w:bCs/>
          <w:spacing w:val="-1"/>
          <w:sz w:val="28"/>
          <w:szCs w:val="28"/>
          <w:lang w:val="en-US" w:eastAsia="en-US" w:bidi="ar-SA"/>
        </w:rPr>
        <w:t>配套措施落实情况</w:t>
      </w:r>
    </w:p>
    <w:p>
      <w:pPr>
        <w:pStyle w:val="9"/>
        <w:numPr>
          <w:ilvl w:val="0"/>
          <w:numId w:val="0"/>
        </w:numPr>
        <w:tabs>
          <w:tab w:val="left" w:pos="961"/>
        </w:tabs>
        <w:spacing w:before="52"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33" w:name="  （1）区域削减及淘汰落后产能"/>
      <w:bookmarkEnd w:id="33"/>
      <w:bookmarkStart w:id="34" w:name="  （1）区域削减及淘汰落后产能"/>
      <w:bookmarkEnd w:id="34"/>
      <w:r>
        <w:rPr>
          <w:rFonts w:hint="eastAsia" w:ascii="Times New Roman" w:hAnsi="Times New Roman" w:eastAsia="宋体" w:cs="Times New Roman"/>
          <w:b w:val="0"/>
          <w:bCs w:val="0"/>
          <w:spacing w:val="-1"/>
          <w:sz w:val="28"/>
          <w:szCs w:val="28"/>
          <w:lang w:val="en-US" w:eastAsia="zh-CN" w:bidi="ar-SA"/>
        </w:rPr>
        <w:t>（1）</w:t>
      </w:r>
      <w:r>
        <w:rPr>
          <w:rFonts w:hint="default" w:ascii="Times New Roman" w:hAnsi="Times New Roman" w:eastAsia="Times New Roman" w:cs="Times New Roman"/>
          <w:b w:val="0"/>
          <w:bCs w:val="0"/>
          <w:spacing w:val="-1"/>
          <w:sz w:val="28"/>
          <w:szCs w:val="28"/>
          <w:lang w:val="en-US" w:eastAsia="en-US" w:bidi="ar-SA"/>
        </w:rPr>
        <w:t>区域削减及淘汰落后产能</w:t>
      </w:r>
    </w:p>
    <w:p>
      <w:pPr>
        <w:pStyle w:val="4"/>
        <w:spacing w:before="53" w:line="360" w:lineRule="auto"/>
        <w:ind w:left="600" w:firstLine="0"/>
        <w:rPr>
          <w:rFonts w:hint="default" w:ascii="Times New Roman" w:hAnsi="Times New Roman" w:eastAsia="Times New Roman" w:cs="Times New Roman"/>
          <w:b w:val="0"/>
          <w:bCs w:val="0"/>
          <w:spacing w:val="-1"/>
          <w:sz w:val="28"/>
          <w:szCs w:val="28"/>
          <w:lang w:val="en-US" w:eastAsia="en-US" w:bidi="ar-SA"/>
        </w:rPr>
      </w:pPr>
      <w:bookmarkStart w:id="35" w:name="本项目不涉及区域削减及淘汰落后产能。"/>
      <w:bookmarkEnd w:id="35"/>
      <w:r>
        <w:rPr>
          <w:rFonts w:hint="default" w:ascii="Times New Roman" w:hAnsi="Times New Roman" w:eastAsia="Times New Roman" w:cs="Times New Roman"/>
          <w:b w:val="0"/>
          <w:bCs w:val="0"/>
          <w:spacing w:val="-1"/>
          <w:sz w:val="28"/>
          <w:szCs w:val="28"/>
          <w:lang w:val="en-US" w:eastAsia="en-US" w:bidi="ar-SA"/>
        </w:rPr>
        <w:t>本项目不涉及区域削减及淘汰落后产能。</w:t>
      </w:r>
    </w:p>
    <w:p>
      <w:pPr>
        <w:pStyle w:val="9"/>
        <w:numPr>
          <w:ilvl w:val="0"/>
          <w:numId w:val="0"/>
        </w:numPr>
        <w:tabs>
          <w:tab w:val="left" w:pos="961"/>
        </w:tabs>
        <w:spacing w:before="52" w:after="0" w:line="360" w:lineRule="auto"/>
        <w:ind w:left="360" w:leftChars="0" w:right="0" w:rightChars="0"/>
        <w:jc w:val="left"/>
        <w:rPr>
          <w:rFonts w:hint="default" w:ascii="Times New Roman" w:hAnsi="Times New Roman" w:eastAsia="Times New Roman" w:cs="Times New Roman"/>
          <w:b w:val="0"/>
          <w:bCs w:val="0"/>
          <w:spacing w:val="-1"/>
          <w:sz w:val="28"/>
          <w:szCs w:val="28"/>
          <w:lang w:val="en-US" w:eastAsia="en-US" w:bidi="ar-SA"/>
        </w:rPr>
      </w:pPr>
      <w:bookmarkStart w:id="36" w:name="  （2）防护距离控制及居民搬迁"/>
      <w:bookmarkEnd w:id="36"/>
      <w:bookmarkStart w:id="37" w:name="  （2）防护距离控制及居民搬迁"/>
      <w:bookmarkEnd w:id="37"/>
      <w:r>
        <w:rPr>
          <w:rFonts w:hint="eastAsia" w:ascii="Times New Roman" w:hAnsi="Times New Roman" w:eastAsia="宋体" w:cs="Times New Roman"/>
          <w:b w:val="0"/>
          <w:bCs w:val="0"/>
          <w:spacing w:val="-1"/>
          <w:sz w:val="28"/>
          <w:szCs w:val="28"/>
          <w:lang w:val="en-US" w:eastAsia="zh-CN" w:bidi="ar-SA"/>
        </w:rPr>
        <w:t>（</w:t>
      </w:r>
      <w:r>
        <w:rPr>
          <w:rFonts w:hint="eastAsia" w:ascii="Times New Roman" w:hAnsi="Times New Roman" w:cs="Times New Roman"/>
          <w:b w:val="0"/>
          <w:bCs w:val="0"/>
          <w:spacing w:val="-1"/>
          <w:sz w:val="28"/>
          <w:szCs w:val="28"/>
          <w:lang w:val="en-US" w:eastAsia="zh-CN" w:bidi="ar-SA"/>
        </w:rPr>
        <w:t>2</w:t>
      </w:r>
      <w:r>
        <w:rPr>
          <w:rFonts w:hint="eastAsia" w:ascii="Times New Roman" w:hAnsi="Times New Roman" w:eastAsia="宋体" w:cs="Times New Roman"/>
          <w:b w:val="0"/>
          <w:bCs w:val="0"/>
          <w:spacing w:val="-1"/>
          <w:sz w:val="28"/>
          <w:szCs w:val="28"/>
          <w:lang w:val="en-US" w:eastAsia="zh-CN" w:bidi="ar-SA"/>
        </w:rPr>
        <w:t>）</w:t>
      </w:r>
      <w:r>
        <w:rPr>
          <w:rFonts w:hint="default" w:ascii="Times New Roman" w:hAnsi="Times New Roman" w:eastAsia="Times New Roman" w:cs="Times New Roman"/>
          <w:b w:val="0"/>
          <w:bCs w:val="0"/>
          <w:spacing w:val="-1"/>
          <w:sz w:val="28"/>
          <w:szCs w:val="28"/>
          <w:lang w:val="en-US" w:eastAsia="en-US" w:bidi="ar-SA"/>
        </w:rPr>
        <w:t>防护距离控制及居民搬迁</w:t>
      </w:r>
    </w:p>
    <w:p>
      <w:pPr>
        <w:pStyle w:val="4"/>
        <w:spacing w:before="53" w:line="360" w:lineRule="auto"/>
        <w:ind w:left="600" w:firstLine="0"/>
        <w:rPr>
          <w:rFonts w:hint="default" w:ascii="Times New Roman" w:hAnsi="Times New Roman" w:eastAsia="Times New Roman" w:cs="Times New Roman"/>
          <w:b w:val="0"/>
          <w:bCs w:val="0"/>
          <w:spacing w:val="-1"/>
          <w:sz w:val="28"/>
          <w:szCs w:val="28"/>
          <w:lang w:val="en-US" w:eastAsia="zh-CN" w:bidi="ar-SA"/>
        </w:rPr>
      </w:pPr>
      <w:bookmarkStart w:id="38" w:name="2.3其他措施落实情况"/>
      <w:bookmarkEnd w:id="38"/>
      <w:bookmarkStart w:id="39" w:name="2.3其他措施落实情况"/>
      <w:bookmarkEnd w:id="39"/>
      <w:bookmarkStart w:id="40" w:name="根据环境影响报告表及海安市行政审批局环评批复中提出的防护距离控制要求、责任主体，"/>
      <w:bookmarkEnd w:id="40"/>
      <w:r>
        <w:rPr>
          <w:rFonts w:hint="eastAsia" w:ascii="Times New Roman" w:hAnsi="Times New Roman" w:eastAsia="Times New Roman" w:cs="Times New Roman"/>
          <w:b w:val="0"/>
          <w:bCs w:val="0"/>
          <w:spacing w:val="-1"/>
          <w:sz w:val="28"/>
          <w:szCs w:val="28"/>
          <w:lang w:val="en-US" w:eastAsia="zh-CN" w:bidi="ar-SA"/>
        </w:rPr>
        <w:t>本项目1#、2#厂房界外各设置 100m卫生防护距离、本项目不涉及居民搬迁情况。</w:t>
      </w:r>
    </w:p>
    <w:p>
      <w:pPr>
        <w:pStyle w:val="3"/>
        <w:numPr>
          <w:ilvl w:val="0"/>
          <w:numId w:val="0"/>
        </w:numPr>
        <w:tabs>
          <w:tab w:val="left" w:pos="543"/>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r>
        <w:rPr>
          <w:rFonts w:hint="eastAsia" w:ascii="Times New Roman" w:hAnsi="Times New Roman" w:eastAsia="宋体" w:cs="Times New Roman"/>
          <w:b/>
          <w:bCs/>
          <w:spacing w:val="-1"/>
          <w:sz w:val="28"/>
          <w:szCs w:val="28"/>
          <w:lang w:val="en-US" w:eastAsia="zh-CN" w:bidi="ar-SA"/>
        </w:rPr>
        <w:t>2.3、</w:t>
      </w:r>
      <w:r>
        <w:rPr>
          <w:rFonts w:hint="default" w:ascii="Times New Roman" w:hAnsi="Times New Roman" w:eastAsia="Times New Roman" w:cs="Times New Roman"/>
          <w:b/>
          <w:bCs/>
          <w:spacing w:val="-1"/>
          <w:sz w:val="28"/>
          <w:szCs w:val="28"/>
          <w:lang w:val="en-US" w:eastAsia="en-US" w:bidi="ar-SA"/>
        </w:rPr>
        <w:t>其他措施落实情况</w:t>
      </w:r>
    </w:p>
    <w:p>
      <w:pPr>
        <w:pStyle w:val="4"/>
        <w:spacing w:line="360" w:lineRule="auto"/>
        <w:ind w:right="237"/>
        <w:rPr>
          <w:rFonts w:hint="default" w:ascii="Times New Roman" w:hAnsi="Times New Roman" w:eastAsia="Times New Roman" w:cs="Times New Roman"/>
          <w:b w:val="0"/>
          <w:bCs w:val="0"/>
          <w:spacing w:val="-1"/>
          <w:sz w:val="28"/>
          <w:szCs w:val="28"/>
          <w:lang w:val="en-US" w:eastAsia="en-US" w:bidi="ar-SA"/>
        </w:rPr>
      </w:pPr>
      <w:bookmarkStart w:id="41" w:name="本项目不涉及林地补偿、珍稀动植物保护、区域环境整治、相关外围工程建设等情况。"/>
      <w:bookmarkEnd w:id="41"/>
      <w:r>
        <w:rPr>
          <w:rFonts w:hint="default" w:ascii="Times New Roman" w:hAnsi="Times New Roman" w:eastAsia="Times New Roman" w:cs="Times New Roman"/>
          <w:b w:val="0"/>
          <w:bCs w:val="0"/>
          <w:spacing w:val="-1"/>
          <w:sz w:val="28"/>
          <w:szCs w:val="28"/>
          <w:lang w:val="en-US" w:eastAsia="en-US" w:bidi="ar-SA"/>
        </w:rPr>
        <w:t>本项目不涉及林地补偿、珍稀动植物保护、区域环境整治、相关外围工程建设等情况。</w:t>
      </w:r>
    </w:p>
    <w:p>
      <w:pPr>
        <w:pStyle w:val="3"/>
        <w:numPr>
          <w:ilvl w:val="0"/>
          <w:numId w:val="0"/>
        </w:numPr>
        <w:tabs>
          <w:tab w:val="left" w:pos="300"/>
        </w:tabs>
        <w:spacing w:before="1" w:after="0" w:line="360" w:lineRule="auto"/>
        <w:ind w:left="120" w:leftChars="0" w:right="0" w:rightChars="0"/>
        <w:jc w:val="left"/>
        <w:rPr>
          <w:rFonts w:hint="default" w:ascii="Times New Roman" w:hAnsi="Times New Roman" w:eastAsia="Times New Roman" w:cs="Times New Roman"/>
          <w:b/>
          <w:bCs/>
          <w:spacing w:val="-1"/>
          <w:sz w:val="28"/>
          <w:szCs w:val="28"/>
          <w:lang w:val="en-US" w:eastAsia="en-US" w:bidi="ar-SA"/>
        </w:rPr>
      </w:pPr>
      <w:bookmarkStart w:id="42" w:name="3整改工作情况"/>
      <w:bookmarkEnd w:id="42"/>
      <w:bookmarkStart w:id="43" w:name="3整改工作情况"/>
      <w:bookmarkEnd w:id="43"/>
      <w:r>
        <w:rPr>
          <w:rFonts w:hint="eastAsia" w:ascii="Times New Roman" w:hAnsi="Times New Roman" w:eastAsia="宋体" w:cs="Times New Roman"/>
          <w:b/>
          <w:bCs/>
          <w:spacing w:val="-1"/>
          <w:sz w:val="28"/>
          <w:szCs w:val="28"/>
          <w:lang w:val="en-US" w:eastAsia="zh-CN" w:bidi="ar-SA"/>
        </w:rPr>
        <w:t>3、</w:t>
      </w:r>
      <w:r>
        <w:rPr>
          <w:rFonts w:hint="default" w:ascii="Times New Roman" w:hAnsi="Times New Roman" w:eastAsia="Times New Roman" w:cs="Times New Roman"/>
          <w:b/>
          <w:bCs/>
          <w:spacing w:val="-1"/>
          <w:sz w:val="28"/>
          <w:szCs w:val="28"/>
          <w:lang w:val="en-US" w:eastAsia="en-US" w:bidi="ar-SA"/>
        </w:rPr>
        <w:t>整改工作情况</w:t>
      </w:r>
    </w:p>
    <w:p>
      <w:pPr>
        <w:pStyle w:val="9"/>
        <w:numPr>
          <w:ilvl w:val="0"/>
          <w:numId w:val="0"/>
        </w:numPr>
        <w:tabs>
          <w:tab w:val="left" w:pos="1201"/>
        </w:tabs>
        <w:spacing w:before="53" w:after="0" w:line="360" w:lineRule="auto"/>
        <w:ind w:left="600" w:leftChars="0" w:right="0" w:rightChars="0"/>
        <w:jc w:val="left"/>
        <w:rPr>
          <w:rFonts w:hint="eastAsia" w:ascii="Times New Roman" w:hAnsi="Times New Roman" w:eastAsia="Times New Roman" w:cs="Times New Roman"/>
          <w:b w:val="0"/>
          <w:bCs w:val="0"/>
          <w:spacing w:val="-1"/>
          <w:sz w:val="28"/>
          <w:szCs w:val="28"/>
          <w:lang w:val="en-US" w:eastAsia="zh-CN" w:bidi="ar-SA"/>
        </w:rPr>
      </w:pPr>
      <w:bookmarkStart w:id="44" w:name="根据验收评审会得验收意见中的后续要求，企业整改情况如下："/>
      <w:bookmarkEnd w:id="44"/>
      <w:r>
        <w:rPr>
          <w:rFonts w:hint="eastAsia" w:ascii="Times New Roman" w:hAnsi="Times New Roman" w:eastAsia="Times New Roman" w:cs="Times New Roman"/>
          <w:b w:val="0"/>
          <w:bCs w:val="0"/>
          <w:spacing w:val="-1"/>
          <w:sz w:val="28"/>
          <w:szCs w:val="28"/>
          <w:lang w:val="en-US" w:eastAsia="zh-CN" w:bidi="ar-SA"/>
        </w:rPr>
        <w:t>1.加强对各类污染治理设施的运行、维护和管理，完善各类环保制度，确保污染治理设施长期稳定运行、污染物达标排放。</w:t>
      </w:r>
    </w:p>
    <w:p>
      <w:pPr>
        <w:pStyle w:val="9"/>
        <w:numPr>
          <w:ilvl w:val="0"/>
          <w:numId w:val="0"/>
        </w:numPr>
        <w:tabs>
          <w:tab w:val="left" w:pos="1201"/>
        </w:tabs>
        <w:spacing w:before="53" w:after="0" w:line="360" w:lineRule="auto"/>
        <w:ind w:left="600" w:leftChars="0" w:right="0" w:rightChars="0"/>
        <w:jc w:val="left"/>
        <w:rPr>
          <w:rFonts w:hint="eastAsia" w:ascii="Times New Roman" w:hAnsi="Times New Roman" w:eastAsia="Times New Roman" w:cs="Times New Roman"/>
          <w:b w:val="0"/>
          <w:bCs w:val="0"/>
          <w:spacing w:val="-1"/>
          <w:sz w:val="28"/>
          <w:szCs w:val="28"/>
          <w:lang w:val="en-US" w:eastAsia="zh-CN" w:bidi="ar-SA"/>
        </w:rPr>
      </w:pPr>
      <w:r>
        <w:rPr>
          <w:rFonts w:hint="eastAsia" w:ascii="Times New Roman" w:hAnsi="Times New Roman" w:eastAsia="Times New Roman" w:cs="Times New Roman"/>
          <w:b w:val="0"/>
          <w:bCs w:val="0"/>
          <w:spacing w:val="-1"/>
          <w:sz w:val="28"/>
          <w:szCs w:val="28"/>
          <w:lang w:val="en-US" w:eastAsia="zh-CN" w:bidi="ar-SA"/>
        </w:rPr>
        <w:t>2.进一步建立健全环境风险防控体系，强化风险防范管理，落实各项风险防范措施与应急管理要求，确保风险防范措施充分有效。</w:t>
      </w:r>
    </w:p>
    <w:p>
      <w:pPr>
        <w:pStyle w:val="9"/>
        <w:numPr>
          <w:ilvl w:val="0"/>
          <w:numId w:val="0"/>
        </w:numPr>
        <w:tabs>
          <w:tab w:val="left" w:pos="1201"/>
        </w:tabs>
        <w:spacing w:before="53" w:after="0" w:line="360" w:lineRule="auto"/>
        <w:ind w:left="600" w:leftChars="0" w:right="0" w:rightChars="0"/>
        <w:jc w:val="left"/>
        <w:rPr>
          <w:rFonts w:hint="eastAsia" w:ascii="Times New Roman" w:hAnsi="Times New Roman" w:eastAsia="Times New Roman" w:cs="Times New Roman"/>
          <w:b w:val="0"/>
          <w:bCs w:val="0"/>
          <w:spacing w:val="-1"/>
          <w:sz w:val="28"/>
          <w:szCs w:val="28"/>
          <w:lang w:val="en-US" w:eastAsia="zh-CN" w:bidi="ar-SA"/>
        </w:rPr>
      </w:pPr>
      <w:r>
        <w:rPr>
          <w:rFonts w:hint="eastAsia" w:ascii="Times New Roman" w:hAnsi="Times New Roman" w:eastAsia="Times New Roman" w:cs="Times New Roman"/>
          <w:b w:val="0"/>
          <w:bCs w:val="0"/>
          <w:spacing w:val="-1"/>
          <w:sz w:val="28"/>
          <w:szCs w:val="28"/>
          <w:lang w:val="en-US" w:eastAsia="zh-CN" w:bidi="ar-SA"/>
        </w:rPr>
        <w:t>3.规范化设置各排口，做好年度监测。</w:t>
      </w:r>
    </w:p>
    <w:p>
      <w:pPr>
        <w:pStyle w:val="9"/>
        <w:numPr>
          <w:ilvl w:val="0"/>
          <w:numId w:val="0"/>
        </w:numPr>
        <w:tabs>
          <w:tab w:val="left" w:pos="1201"/>
        </w:tabs>
        <w:spacing w:before="53" w:after="0" w:line="360" w:lineRule="auto"/>
        <w:ind w:left="600" w:leftChars="0" w:right="0" w:rightChars="0"/>
        <w:jc w:val="left"/>
        <w:rPr>
          <w:rFonts w:hint="eastAsia" w:ascii="Times New Roman" w:hAnsi="Times New Roman" w:eastAsia="Times New Roman" w:cs="Times New Roman"/>
          <w:b w:val="0"/>
          <w:bCs w:val="0"/>
          <w:spacing w:val="-1"/>
          <w:sz w:val="28"/>
          <w:szCs w:val="28"/>
          <w:lang w:val="en-US" w:eastAsia="zh-CN" w:bidi="ar-SA"/>
        </w:rPr>
      </w:pPr>
      <w:r>
        <w:rPr>
          <w:rFonts w:hint="eastAsia" w:ascii="Times New Roman" w:hAnsi="Times New Roman" w:eastAsia="Times New Roman" w:cs="Times New Roman"/>
          <w:b w:val="0"/>
          <w:bCs w:val="0"/>
          <w:spacing w:val="-1"/>
          <w:sz w:val="28"/>
          <w:szCs w:val="28"/>
          <w:lang w:val="en-US" w:eastAsia="zh-CN" w:bidi="ar-SA"/>
        </w:rPr>
        <w:t>4.加强危废管理，危废仓库做好分区存放，定期放置，不得超量存放。</w:t>
      </w:r>
    </w:p>
    <w:p>
      <w:pPr>
        <w:pStyle w:val="9"/>
        <w:numPr>
          <w:ilvl w:val="0"/>
          <w:numId w:val="0"/>
        </w:numPr>
        <w:tabs>
          <w:tab w:val="left" w:pos="1201"/>
        </w:tabs>
        <w:spacing w:before="53" w:after="0" w:line="360" w:lineRule="auto"/>
        <w:ind w:left="600" w:leftChars="0" w:right="0" w:rightChars="0"/>
        <w:jc w:val="left"/>
        <w:rPr>
          <w:rFonts w:hint="default" w:ascii="Times New Roman" w:hAnsi="Times New Roman" w:eastAsia="Times New Roman" w:cs="Times New Roman"/>
          <w:b w:val="0"/>
          <w:bCs w:val="0"/>
          <w:spacing w:val="-1"/>
          <w:sz w:val="28"/>
          <w:szCs w:val="28"/>
          <w:lang w:val="en-US" w:eastAsia="zh-CN" w:bidi="ar-SA"/>
        </w:rPr>
      </w:pPr>
    </w:p>
    <w:p>
      <w:pPr>
        <w:pStyle w:val="9"/>
        <w:numPr>
          <w:ilvl w:val="0"/>
          <w:numId w:val="0"/>
        </w:numPr>
        <w:tabs>
          <w:tab w:val="left" w:pos="1201"/>
        </w:tabs>
        <w:spacing w:before="53" w:after="0" w:line="360" w:lineRule="auto"/>
        <w:ind w:left="600" w:leftChars="0" w:right="0" w:rightChars="0" w:firstLine="278" w:firstLineChars="100"/>
        <w:jc w:val="right"/>
        <w:rPr>
          <w:rFonts w:hint="eastAsia" w:ascii="Times New Roman" w:hAnsi="Times New Roman" w:cs="Times New Roman"/>
          <w:b w:val="0"/>
          <w:bCs w:val="0"/>
          <w:spacing w:val="-1"/>
          <w:sz w:val="28"/>
          <w:szCs w:val="28"/>
          <w:lang w:val="en-US" w:eastAsia="zh-CN" w:bidi="ar-SA"/>
        </w:rPr>
      </w:pPr>
      <w:r>
        <w:rPr>
          <w:rFonts w:hint="eastAsia" w:ascii="Times New Roman" w:hAnsi="Times New Roman" w:cs="Times New Roman"/>
          <w:b w:val="0"/>
          <w:bCs w:val="0"/>
          <w:spacing w:val="-1"/>
          <w:sz w:val="28"/>
          <w:szCs w:val="28"/>
          <w:lang w:val="en-US" w:eastAsia="zh-CN" w:bidi="ar-SA"/>
        </w:rPr>
        <w:t>江苏臻研电子科技有限公司</w:t>
      </w:r>
    </w:p>
    <w:p>
      <w:pPr>
        <w:pStyle w:val="9"/>
        <w:numPr>
          <w:ilvl w:val="0"/>
          <w:numId w:val="0"/>
        </w:numPr>
        <w:tabs>
          <w:tab w:val="left" w:pos="1201"/>
        </w:tabs>
        <w:spacing w:before="53" w:after="0" w:line="360" w:lineRule="auto"/>
        <w:ind w:left="600" w:leftChars="0" w:right="0" w:rightChars="0" w:firstLine="278" w:firstLineChars="100"/>
        <w:jc w:val="right"/>
        <w:rPr>
          <w:rFonts w:hint="default" w:ascii="Times New Roman" w:hAnsi="Times New Roman" w:cs="Times New Roman"/>
          <w:b w:val="0"/>
          <w:bCs w:val="0"/>
          <w:spacing w:val="-1"/>
          <w:sz w:val="28"/>
          <w:szCs w:val="28"/>
          <w:lang w:val="en-US" w:eastAsia="zh-CN" w:bidi="ar-SA"/>
        </w:rPr>
      </w:pPr>
      <w:r>
        <w:rPr>
          <w:rFonts w:hint="eastAsia" w:ascii="Times New Roman" w:hAnsi="Times New Roman" w:cs="Times New Roman"/>
          <w:b w:val="0"/>
          <w:bCs w:val="0"/>
          <w:spacing w:val="-1"/>
          <w:sz w:val="28"/>
          <w:szCs w:val="28"/>
          <w:lang w:val="en-US" w:eastAsia="zh-CN" w:bidi="ar-SA"/>
        </w:rPr>
        <w:t>2022年7</w:t>
      </w:r>
      <w:bookmarkStart w:id="45" w:name="_GoBack"/>
      <w:bookmarkEnd w:id="45"/>
      <w:r>
        <w:rPr>
          <w:rFonts w:hint="eastAsia" w:ascii="Times New Roman" w:hAnsi="Times New Roman" w:cs="Times New Roman"/>
          <w:b w:val="0"/>
          <w:bCs w:val="0"/>
          <w:spacing w:val="-1"/>
          <w:sz w:val="28"/>
          <w:szCs w:val="28"/>
          <w:lang w:val="en-US" w:eastAsia="zh-CN" w:bidi="ar-SA"/>
        </w:rPr>
        <w:t>月20日</w:t>
      </w:r>
    </w:p>
    <w:sectPr>
      <w:pgSz w:w="11910"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2U4NDA0YjllZWExZjk1Y2I3ZmE2MjQwOGM1NjlhMDYifQ=="/>
  </w:docVars>
  <w:rsids>
    <w:rsidRoot w:val="00000000"/>
    <w:rsid w:val="0178381D"/>
    <w:rsid w:val="02F84F17"/>
    <w:rsid w:val="036F3D3F"/>
    <w:rsid w:val="0912161B"/>
    <w:rsid w:val="0C5A2BB8"/>
    <w:rsid w:val="11604F29"/>
    <w:rsid w:val="12EF0743"/>
    <w:rsid w:val="178165D2"/>
    <w:rsid w:val="1C7E4EA4"/>
    <w:rsid w:val="1C9E1BD7"/>
    <w:rsid w:val="1EE50FAF"/>
    <w:rsid w:val="278B2FC6"/>
    <w:rsid w:val="29CB7BF1"/>
    <w:rsid w:val="2D5740D6"/>
    <w:rsid w:val="2E2234AD"/>
    <w:rsid w:val="303E4B96"/>
    <w:rsid w:val="30DA4C2B"/>
    <w:rsid w:val="34161D2D"/>
    <w:rsid w:val="34F67A4A"/>
    <w:rsid w:val="38166B3E"/>
    <w:rsid w:val="3C0C006B"/>
    <w:rsid w:val="3DA36CEF"/>
    <w:rsid w:val="3FB04992"/>
    <w:rsid w:val="40B31559"/>
    <w:rsid w:val="43043275"/>
    <w:rsid w:val="436B3D03"/>
    <w:rsid w:val="447E3703"/>
    <w:rsid w:val="4CE830FF"/>
    <w:rsid w:val="4D220013"/>
    <w:rsid w:val="50E838A9"/>
    <w:rsid w:val="56303526"/>
    <w:rsid w:val="564A14C3"/>
    <w:rsid w:val="57F82878"/>
    <w:rsid w:val="5E941A50"/>
    <w:rsid w:val="63103FDB"/>
    <w:rsid w:val="6708117B"/>
    <w:rsid w:val="6879463C"/>
    <w:rsid w:val="68FE78D9"/>
    <w:rsid w:val="6CBF6ED0"/>
    <w:rsid w:val="6CEB492E"/>
    <w:rsid w:val="6CF567FD"/>
    <w:rsid w:val="6DE5164E"/>
    <w:rsid w:val="70954D9C"/>
    <w:rsid w:val="72BC3E91"/>
    <w:rsid w:val="735D0467"/>
    <w:rsid w:val="75C307EC"/>
    <w:rsid w:val="75DC6CB6"/>
    <w:rsid w:val="7B342D01"/>
    <w:rsid w:val="7B520FF3"/>
    <w:rsid w:val="7B866C83"/>
    <w:rsid w:val="7C4F4369"/>
    <w:rsid w:val="7CE579D8"/>
    <w:rsid w:val="7D38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qFormat/>
    <w:uiPriority w:val="1"/>
    <w:pPr>
      <w:spacing w:before="1"/>
      <w:ind w:left="542" w:hanging="422"/>
      <w:outlineLvl w:val="1"/>
    </w:pPr>
    <w:rPr>
      <w:rFonts w:ascii="宋体" w:hAnsi="宋体" w:eastAsia="宋体" w:cs="宋体"/>
      <w:b/>
      <w:bCs/>
      <w:sz w:val="24"/>
      <w:szCs w:val="24"/>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52"/>
      <w:ind w:left="120" w:firstLine="480"/>
    </w:pPr>
    <w:rPr>
      <w:rFonts w:ascii="宋体" w:hAnsi="宋体" w:eastAsia="宋体" w:cs="宋体"/>
      <w:sz w:val="24"/>
      <w:szCs w:val="24"/>
    </w:rPr>
  </w:style>
  <w:style w:type="character" w:styleId="7">
    <w:name w:val="Hyperlink"/>
    <w:qFormat/>
    <w:uiPriority w:val="0"/>
    <w:rPr>
      <w:color w:val="261CDC"/>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542" w:hanging="601"/>
    </w:pPr>
    <w:rPr>
      <w:rFonts w:ascii="宋体" w:hAnsi="宋体" w:eastAsia="宋体" w:cs="宋体"/>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1102</Words>
  <Characters>1147</Characters>
  <TotalTime>0</TotalTime>
  <ScaleCrop>false</ScaleCrop>
  <LinksUpToDate>false</LinksUpToDate>
  <CharactersWithSpaces>1148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2019-07-11T07:40:00Z</dcterms:created>
  <dc:creator>WXT</dc:creator>
  <cp:lastModifiedBy>NINGMEI</cp:lastModifiedBy>
  <cp:lastPrinted>2019-10-18T08:02:00Z</cp:lastPrinted>
  <dcterms:modified xsi:type="dcterms:W3CDTF">2022-07-15T01:29:26Z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WPS 文字</vt:lpwstr>
  </property>
  <property fmtid="{D5CDD505-2E9C-101B-9397-08002B2CF9AE}" pid="4" name="LastSaved">
    <vt:filetime>2019-07-11T00:00:00Z</vt:filetime>
  </property>
  <property fmtid="{D5CDD505-2E9C-101B-9397-08002B2CF9AE}" pid="5" name="KSOProductBuildVer">
    <vt:lpwstr>2052-11.1.0.11830</vt:lpwstr>
  </property>
  <property fmtid="{D5CDD505-2E9C-101B-9397-08002B2CF9AE}" pid="6" name="ICV">
    <vt:lpwstr>5D87B7F1C28A4E2A97BF354742BA4765</vt:lpwstr>
  </property>
</Properties>
</file>